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20391" w14:textId="566DDAE6" w:rsidR="0088531A" w:rsidRPr="00584CC7" w:rsidRDefault="00C7445C" w:rsidP="0088531A">
      <w:pPr>
        <w:jc w:val="center"/>
        <w:rPr>
          <w:rFonts w:ascii="Arial" w:hAnsi="Arial" w:cs="Arial"/>
          <w:b/>
          <w:sz w:val="28"/>
          <w:szCs w:val="28"/>
          <w:lang w:val="es-ES"/>
        </w:rPr>
      </w:pPr>
      <w:bookmarkStart w:id="0" w:name="_GoBack"/>
      <w:bookmarkEnd w:id="0"/>
      <w:r w:rsidRPr="00584CC7">
        <w:rPr>
          <w:rFonts w:ascii="Arial" w:hAnsi="Arial" w:cs="Arial"/>
          <w:b/>
          <w:sz w:val="28"/>
          <w:szCs w:val="28"/>
          <w:lang w:val="es-ES"/>
        </w:rPr>
        <w:t>PROYECTO DE LEY N. º ____</w:t>
      </w:r>
    </w:p>
    <w:p w14:paraId="65C153EE" w14:textId="0BDF218B" w:rsidR="0088531A" w:rsidRPr="007C101C" w:rsidRDefault="0088531A" w:rsidP="0088531A">
      <w:pPr>
        <w:rPr>
          <w:rFonts w:ascii="Arial" w:hAnsi="Arial" w:cs="Arial"/>
          <w:b/>
          <w:lang w:val="es-ES"/>
        </w:rPr>
      </w:pPr>
    </w:p>
    <w:p w14:paraId="4904227A" w14:textId="2F7228BA" w:rsidR="0088531A" w:rsidRDefault="007C101C" w:rsidP="002F78F0">
      <w:pPr>
        <w:spacing w:line="276" w:lineRule="auto"/>
        <w:jc w:val="center"/>
        <w:rPr>
          <w:rFonts w:ascii="Arial" w:hAnsi="Arial" w:cs="Arial"/>
          <w:i/>
          <w:lang w:val="es-ES"/>
        </w:rPr>
      </w:pPr>
      <w:bookmarkStart w:id="1" w:name="_Hlk14082121"/>
      <w:r>
        <w:rPr>
          <w:rFonts w:ascii="Arial" w:hAnsi="Arial" w:cs="Arial"/>
          <w:i/>
          <w:lang w:val="es-ES"/>
        </w:rPr>
        <w:t>“P</w:t>
      </w:r>
      <w:r w:rsidR="0088531A" w:rsidRPr="007C101C">
        <w:rPr>
          <w:rFonts w:ascii="Arial" w:hAnsi="Arial" w:cs="Arial"/>
          <w:i/>
          <w:lang w:val="es-ES"/>
        </w:rPr>
        <w:t xml:space="preserve">or medio del cual se incluye </w:t>
      </w:r>
      <w:r w:rsidR="00C74216" w:rsidRPr="007C101C">
        <w:rPr>
          <w:rFonts w:ascii="Arial" w:hAnsi="Arial" w:cs="Arial"/>
          <w:i/>
          <w:lang w:val="es-ES"/>
        </w:rPr>
        <w:t>al municipio de Puerto Colombia</w:t>
      </w:r>
      <w:r>
        <w:rPr>
          <w:rFonts w:ascii="Arial" w:hAnsi="Arial" w:cs="Arial"/>
          <w:i/>
          <w:lang w:val="es-ES"/>
        </w:rPr>
        <w:t>, Atlántico</w:t>
      </w:r>
      <w:r w:rsidR="002A3B41" w:rsidRPr="007C101C">
        <w:rPr>
          <w:rFonts w:ascii="Arial" w:hAnsi="Arial" w:cs="Arial"/>
          <w:i/>
          <w:lang w:val="es-ES"/>
        </w:rPr>
        <w:t xml:space="preserve"> en la</w:t>
      </w:r>
      <w:r w:rsidR="0088531A" w:rsidRPr="007C101C">
        <w:rPr>
          <w:rFonts w:ascii="Arial" w:hAnsi="Arial" w:cs="Arial"/>
          <w:i/>
          <w:lang w:val="es-ES"/>
        </w:rPr>
        <w:t xml:space="preserve"> jurisdicción de</w:t>
      </w:r>
      <w:r w:rsidR="00FC17AF">
        <w:rPr>
          <w:rFonts w:ascii="Arial" w:hAnsi="Arial" w:cs="Arial"/>
          <w:i/>
          <w:lang w:val="es-ES"/>
        </w:rPr>
        <w:t xml:space="preserve"> la</w:t>
      </w:r>
      <w:r w:rsidR="00FC17AF" w:rsidRPr="00FC17AF">
        <w:rPr>
          <w:rFonts w:ascii="Arial" w:hAnsi="Arial" w:cs="Arial"/>
          <w:i/>
          <w:lang w:val="es-ES"/>
        </w:rPr>
        <w:t xml:space="preserve"> Corporación Autónoma Regional del Río Grande de la Magdalena</w:t>
      </w:r>
      <w:r w:rsidR="0088531A" w:rsidRPr="007C101C">
        <w:rPr>
          <w:rFonts w:ascii="Arial" w:hAnsi="Arial" w:cs="Arial"/>
          <w:i/>
          <w:lang w:val="es-ES"/>
        </w:rPr>
        <w:t xml:space="preserve"> </w:t>
      </w:r>
      <w:r w:rsidR="00FC17AF" w:rsidRPr="007C101C">
        <w:rPr>
          <w:rFonts w:ascii="Arial" w:hAnsi="Arial" w:cs="Arial"/>
          <w:i/>
          <w:lang w:val="es-ES"/>
        </w:rPr>
        <w:t>CORMAGDALENA</w:t>
      </w:r>
      <w:r>
        <w:rPr>
          <w:rFonts w:ascii="Arial" w:hAnsi="Arial" w:cs="Arial"/>
          <w:i/>
          <w:lang w:val="es-ES"/>
        </w:rPr>
        <w:t>”</w:t>
      </w:r>
    </w:p>
    <w:p w14:paraId="7E38F26C" w14:textId="77777777" w:rsidR="00584CC7" w:rsidRDefault="00584CC7" w:rsidP="00584CC7">
      <w:pPr>
        <w:pStyle w:val="Default"/>
      </w:pPr>
    </w:p>
    <w:p w14:paraId="4F737F92" w14:textId="69B923D9" w:rsidR="00C7445C" w:rsidRDefault="00584CC7" w:rsidP="00584CC7">
      <w:pPr>
        <w:spacing w:line="276" w:lineRule="auto"/>
        <w:jc w:val="center"/>
        <w:rPr>
          <w:rFonts w:ascii="Arial" w:hAnsi="Arial" w:cs="Arial"/>
          <w:b/>
          <w:lang w:val="es-ES"/>
        </w:rPr>
      </w:pPr>
      <w:r>
        <w:t xml:space="preserve"> </w:t>
      </w:r>
      <w:r w:rsidRPr="00584CC7">
        <w:rPr>
          <w:rFonts w:ascii="Arial" w:hAnsi="Arial" w:cs="Arial"/>
          <w:b/>
          <w:lang w:val="es-ES"/>
        </w:rPr>
        <w:t>EL CONGRESO DE LA REPUBLICA DECRETA:</w:t>
      </w:r>
    </w:p>
    <w:p w14:paraId="6E9BD603" w14:textId="77777777" w:rsidR="00584CC7" w:rsidRDefault="00584CC7" w:rsidP="00584CC7">
      <w:pPr>
        <w:spacing w:line="276" w:lineRule="auto"/>
        <w:jc w:val="center"/>
        <w:rPr>
          <w:rFonts w:ascii="Arial" w:hAnsi="Arial" w:cs="Arial"/>
          <w:b/>
          <w:lang w:val="es-ES"/>
        </w:rPr>
      </w:pPr>
    </w:p>
    <w:p w14:paraId="56CB885D" w14:textId="77777777" w:rsidR="00584CC7" w:rsidRPr="007C101C" w:rsidRDefault="00584CC7" w:rsidP="00584CC7">
      <w:pPr>
        <w:spacing w:line="360" w:lineRule="auto"/>
        <w:jc w:val="both"/>
        <w:rPr>
          <w:rFonts w:ascii="Arial" w:hAnsi="Arial" w:cs="Arial"/>
          <w:lang w:val="es-ES"/>
        </w:rPr>
      </w:pPr>
      <w:r w:rsidRPr="007C101C">
        <w:rPr>
          <w:rFonts w:ascii="Arial" w:hAnsi="Arial" w:cs="Arial"/>
          <w:b/>
          <w:lang w:val="es-ES"/>
        </w:rPr>
        <w:t>Artículo 1.</w:t>
      </w:r>
      <w:r w:rsidRPr="007C101C">
        <w:rPr>
          <w:rFonts w:ascii="Arial" w:hAnsi="Arial" w:cs="Arial"/>
          <w:b/>
          <w:i/>
          <w:lang w:val="es-ES"/>
        </w:rPr>
        <w:t xml:space="preserve"> </w:t>
      </w:r>
      <w:r w:rsidRPr="00584CC7">
        <w:rPr>
          <w:rFonts w:ascii="Arial" w:hAnsi="Arial" w:cs="Arial"/>
          <w:b/>
          <w:i/>
          <w:lang w:val="es-ES"/>
        </w:rPr>
        <w:t>Objeto.</w:t>
      </w:r>
      <w:r w:rsidRPr="007C101C">
        <w:rPr>
          <w:rFonts w:ascii="Arial" w:hAnsi="Arial" w:cs="Arial"/>
          <w:b/>
          <w:i/>
          <w:lang w:val="es-ES"/>
        </w:rPr>
        <w:t xml:space="preserve"> </w:t>
      </w:r>
      <w:r w:rsidRPr="007C101C">
        <w:rPr>
          <w:rFonts w:ascii="Arial" w:hAnsi="Arial" w:cs="Arial"/>
          <w:lang w:val="es-ES"/>
        </w:rPr>
        <w:t>El presente Proyecto de Ley tiene por objeto incluir a Puerto Colombia</w:t>
      </w:r>
      <w:r>
        <w:rPr>
          <w:rFonts w:ascii="Arial" w:hAnsi="Arial" w:cs="Arial"/>
          <w:lang w:val="es-ES"/>
        </w:rPr>
        <w:t>, Atlántico</w:t>
      </w:r>
      <w:r w:rsidRPr="007C101C">
        <w:rPr>
          <w:rFonts w:ascii="Arial" w:hAnsi="Arial" w:cs="Arial"/>
          <w:lang w:val="es-ES"/>
        </w:rPr>
        <w:t xml:space="preserve"> como municipio no ribereño en la jurisdicción de Cormagdalena, a fin de que este ente corporativo asuma los costos derivados de la contaminación del Río Magdalena que afectan las playas de dicho municipio. </w:t>
      </w:r>
      <w:r>
        <w:rPr>
          <w:rFonts w:ascii="Arial" w:hAnsi="Arial" w:cs="Arial"/>
          <w:lang w:val="es-ES"/>
        </w:rPr>
        <w:t xml:space="preserve">Así mismo, se busca compensar los daños y gastos ocasionados por la contaminación derivada de esa importante arteria fluvial. </w:t>
      </w:r>
    </w:p>
    <w:p w14:paraId="593B2D5A" w14:textId="77777777" w:rsidR="00584CC7" w:rsidRPr="007C101C" w:rsidRDefault="00584CC7" w:rsidP="00584CC7">
      <w:pPr>
        <w:spacing w:line="360" w:lineRule="auto"/>
        <w:jc w:val="both"/>
        <w:rPr>
          <w:rFonts w:ascii="Arial" w:hAnsi="Arial" w:cs="Arial"/>
          <w:lang w:val="es-ES"/>
        </w:rPr>
      </w:pPr>
    </w:p>
    <w:p w14:paraId="4E47C02B" w14:textId="77777777" w:rsidR="00584CC7" w:rsidRPr="007C101C" w:rsidRDefault="00584CC7" w:rsidP="00584CC7">
      <w:pPr>
        <w:spacing w:line="360" w:lineRule="auto"/>
        <w:jc w:val="both"/>
        <w:rPr>
          <w:rFonts w:ascii="Arial" w:hAnsi="Arial" w:cs="Arial"/>
          <w:lang w:val="es-ES"/>
        </w:rPr>
      </w:pPr>
      <w:r w:rsidRPr="007C101C">
        <w:rPr>
          <w:rFonts w:ascii="Arial" w:hAnsi="Arial" w:cs="Arial"/>
          <w:b/>
          <w:lang w:val="es-ES"/>
        </w:rPr>
        <w:t xml:space="preserve">Artículo 2. </w:t>
      </w:r>
      <w:r w:rsidRPr="007C101C">
        <w:rPr>
          <w:rFonts w:ascii="Arial" w:hAnsi="Arial" w:cs="Arial"/>
          <w:lang w:val="es-ES"/>
        </w:rPr>
        <w:t xml:space="preserve">Modifíquese el artículo 3º de la Ley 161 de 1994, el cual quedará así: </w:t>
      </w:r>
    </w:p>
    <w:p w14:paraId="31A40FBB" w14:textId="77777777" w:rsidR="00584CC7" w:rsidRPr="007C101C" w:rsidRDefault="00584CC7" w:rsidP="00584CC7">
      <w:pPr>
        <w:spacing w:line="360" w:lineRule="auto"/>
        <w:jc w:val="both"/>
        <w:rPr>
          <w:rFonts w:ascii="Arial" w:hAnsi="Arial" w:cs="Arial"/>
          <w:lang w:val="es-ES"/>
        </w:rPr>
      </w:pPr>
    </w:p>
    <w:p w14:paraId="7DFC582A" w14:textId="77777777" w:rsidR="00584CC7" w:rsidRPr="00584CC7" w:rsidRDefault="00584CC7" w:rsidP="00584CC7">
      <w:pPr>
        <w:widowControl w:val="0"/>
        <w:autoSpaceDE w:val="0"/>
        <w:autoSpaceDN w:val="0"/>
        <w:adjustRightInd w:val="0"/>
        <w:spacing w:after="240" w:line="360" w:lineRule="auto"/>
        <w:jc w:val="both"/>
        <w:rPr>
          <w:rFonts w:ascii="Arial" w:hAnsi="Arial" w:cs="Arial"/>
          <w:b/>
          <w:i/>
          <w:color w:val="000000"/>
          <w:u w:val="single"/>
        </w:rPr>
      </w:pPr>
      <w:r w:rsidRPr="007C101C">
        <w:rPr>
          <w:rFonts w:ascii="Arial" w:hAnsi="Arial" w:cs="Arial"/>
          <w:i/>
          <w:color w:val="000000"/>
        </w:rPr>
        <w:t>“</w:t>
      </w:r>
      <w:r w:rsidRPr="007C101C">
        <w:rPr>
          <w:rFonts w:ascii="Arial" w:hAnsi="Arial" w:cs="Arial"/>
          <w:b/>
          <w:i/>
          <w:color w:val="000000"/>
        </w:rPr>
        <w:t>Artículo 3º. Jurisdicción</w:t>
      </w:r>
      <w:r w:rsidRPr="007C101C">
        <w:rPr>
          <w:rFonts w:ascii="Arial" w:hAnsi="Arial" w:cs="Arial"/>
          <w:i/>
          <w:color w:val="000000"/>
        </w:rPr>
        <w:t xml:space="preserve">. La Corporación Autónoma Regional del Río Grande de la Magdalena Cormagdalena tendrá jurisdicción en el territorio de los municipios ribereños del Río Magdalena, desde su nacimiento en el Macizo Colombiano, en la colindancia de los departamentos de Huila y Cauca, jurisdicción de los Municipios de San Agustín y San Sebastián respectivamente, hasta su desembocadura en Barranquilla y Cartagena. Así mismo, su jurisdicción incluirá los Municipios ribereños del Canal del Dique y comprenderá además los Municipios de Victoria, en el Departamento de Caldas, Majagual, Guaranda y Sucre en el departamento de Sucre, Achí en el Departamento de Bolívar, </w:t>
      </w:r>
      <w:r w:rsidRPr="00584CC7">
        <w:rPr>
          <w:rFonts w:ascii="Arial" w:hAnsi="Arial" w:cs="Arial"/>
          <w:b/>
          <w:i/>
          <w:color w:val="000000"/>
          <w:u w:val="single"/>
        </w:rPr>
        <w:t>y Puerto Colombia, en el departamento del Atlántico.</w:t>
      </w:r>
      <w:r w:rsidRPr="00584CC7">
        <w:rPr>
          <w:rFonts w:ascii="Arial" w:hAnsi="Arial" w:cs="Arial"/>
          <w:b/>
          <w:i/>
          <w:color w:val="000000"/>
        </w:rPr>
        <w:t>”</w:t>
      </w:r>
    </w:p>
    <w:p w14:paraId="4B0AA6F8" w14:textId="77777777" w:rsidR="00584CC7" w:rsidRDefault="00584CC7" w:rsidP="00584CC7">
      <w:pPr>
        <w:spacing w:line="360" w:lineRule="auto"/>
        <w:jc w:val="both"/>
        <w:rPr>
          <w:rFonts w:ascii="Arial" w:hAnsi="Arial" w:cs="Arial"/>
          <w:b/>
          <w:lang w:val="es-ES"/>
        </w:rPr>
      </w:pPr>
    </w:p>
    <w:p w14:paraId="54CF3E4A" w14:textId="77777777" w:rsidR="00584CC7" w:rsidRPr="007C101C" w:rsidRDefault="00584CC7" w:rsidP="00584CC7">
      <w:pPr>
        <w:spacing w:line="360" w:lineRule="auto"/>
        <w:jc w:val="both"/>
        <w:rPr>
          <w:rFonts w:ascii="Arial" w:hAnsi="Arial" w:cs="Arial"/>
          <w:lang w:val="es-ES"/>
        </w:rPr>
      </w:pPr>
      <w:r w:rsidRPr="007C101C">
        <w:rPr>
          <w:rFonts w:ascii="Arial" w:hAnsi="Arial" w:cs="Arial"/>
          <w:b/>
          <w:lang w:val="es-ES"/>
        </w:rPr>
        <w:lastRenderedPageBreak/>
        <w:t xml:space="preserve">Parágrafo. </w:t>
      </w:r>
      <w:r w:rsidRPr="007C101C">
        <w:rPr>
          <w:rFonts w:ascii="Arial" w:hAnsi="Arial" w:cs="Arial"/>
          <w:lang w:val="es-ES"/>
        </w:rPr>
        <w:t>Puerto Colombia al ser incluido en la jurisdicción de Cormagdalena tendrá todas las obligaciones y beneficios que de la ley se deriven.</w:t>
      </w:r>
    </w:p>
    <w:p w14:paraId="2D95809D" w14:textId="77777777" w:rsidR="00584CC7" w:rsidRPr="007C101C" w:rsidRDefault="00584CC7" w:rsidP="00584CC7">
      <w:pPr>
        <w:spacing w:line="360" w:lineRule="auto"/>
        <w:jc w:val="both"/>
        <w:rPr>
          <w:rFonts w:ascii="Arial" w:hAnsi="Arial" w:cs="Arial"/>
          <w:lang w:val="es-ES"/>
        </w:rPr>
      </w:pPr>
    </w:p>
    <w:p w14:paraId="5B73D7CE" w14:textId="77777777" w:rsidR="00584CC7" w:rsidRPr="007C101C" w:rsidRDefault="00584CC7" w:rsidP="00584CC7">
      <w:pPr>
        <w:spacing w:line="360" w:lineRule="auto"/>
        <w:jc w:val="both"/>
        <w:rPr>
          <w:rFonts w:ascii="Arial" w:hAnsi="Arial" w:cs="Arial"/>
          <w:b/>
          <w:lang w:val="es-ES"/>
        </w:rPr>
      </w:pPr>
      <w:r w:rsidRPr="007C101C">
        <w:rPr>
          <w:rFonts w:ascii="Arial" w:hAnsi="Arial" w:cs="Arial"/>
          <w:b/>
          <w:lang w:val="es-ES"/>
        </w:rPr>
        <w:t xml:space="preserve">Artículo 3. </w:t>
      </w:r>
      <w:r w:rsidRPr="007C101C">
        <w:rPr>
          <w:rFonts w:ascii="Arial" w:hAnsi="Arial" w:cs="Arial"/>
          <w:i/>
          <w:lang w:val="es-ES"/>
        </w:rPr>
        <w:t xml:space="preserve">Vigencia. </w:t>
      </w:r>
      <w:r w:rsidRPr="007C101C">
        <w:rPr>
          <w:rFonts w:ascii="Arial" w:hAnsi="Arial" w:cs="Arial"/>
          <w:lang w:val="es-ES"/>
        </w:rPr>
        <w:t xml:space="preserve">La presente Ley rige a partir de su promulgación. </w:t>
      </w:r>
    </w:p>
    <w:p w14:paraId="062AF2B3" w14:textId="77777777" w:rsidR="00584CC7" w:rsidRPr="007C101C" w:rsidRDefault="00584CC7" w:rsidP="00584CC7">
      <w:pPr>
        <w:spacing w:line="360" w:lineRule="auto"/>
        <w:jc w:val="both"/>
        <w:rPr>
          <w:rFonts w:ascii="Arial" w:hAnsi="Arial" w:cs="Arial"/>
          <w:lang w:val="es-ES"/>
        </w:rPr>
      </w:pPr>
    </w:p>
    <w:p w14:paraId="38AD6FFB" w14:textId="77777777" w:rsidR="00584CC7" w:rsidRDefault="00584CC7" w:rsidP="00584CC7">
      <w:pPr>
        <w:pStyle w:val="Sinespaciado"/>
        <w:spacing w:line="276" w:lineRule="auto"/>
        <w:rPr>
          <w:rFonts w:ascii="Arial" w:hAnsi="Arial" w:cs="Arial"/>
          <w:b/>
          <w:color w:val="000000"/>
        </w:rPr>
      </w:pPr>
    </w:p>
    <w:p w14:paraId="70ADB770" w14:textId="77777777" w:rsidR="00584CC7" w:rsidRDefault="00584CC7" w:rsidP="00584CC7">
      <w:pPr>
        <w:pStyle w:val="Sinespaciado"/>
        <w:spacing w:line="276" w:lineRule="auto"/>
        <w:rPr>
          <w:rFonts w:ascii="Arial" w:hAnsi="Arial" w:cs="Arial"/>
          <w:b/>
          <w:color w:val="000000"/>
        </w:rPr>
      </w:pPr>
    </w:p>
    <w:p w14:paraId="70EC7CA7" w14:textId="77777777" w:rsidR="00584CC7" w:rsidRPr="00584CC7" w:rsidRDefault="00584CC7" w:rsidP="00584CC7">
      <w:pPr>
        <w:spacing w:line="276" w:lineRule="auto"/>
        <w:jc w:val="center"/>
        <w:rPr>
          <w:rFonts w:ascii="Arial" w:hAnsi="Arial" w:cs="Arial"/>
          <w:b/>
          <w:sz w:val="32"/>
          <w:szCs w:val="32"/>
        </w:rPr>
      </w:pPr>
    </w:p>
    <w:p w14:paraId="4A6A97C2" w14:textId="77777777" w:rsidR="00584CC7" w:rsidRDefault="00584CC7" w:rsidP="00584CC7">
      <w:pPr>
        <w:spacing w:line="276" w:lineRule="auto"/>
        <w:rPr>
          <w:rFonts w:ascii="Arial" w:hAnsi="Arial" w:cs="Arial"/>
          <w:b/>
          <w:lang w:val="es-ES"/>
        </w:rPr>
      </w:pPr>
    </w:p>
    <w:p w14:paraId="3B76FB7E" w14:textId="1B0DE3A1" w:rsidR="00584CC7" w:rsidRPr="00584CC7" w:rsidRDefault="00584CC7" w:rsidP="00584CC7">
      <w:pPr>
        <w:spacing w:line="276" w:lineRule="auto"/>
        <w:rPr>
          <w:rFonts w:ascii="Arial" w:hAnsi="Arial" w:cs="Arial"/>
          <w:b/>
          <w:lang w:val="es-ES"/>
        </w:rPr>
      </w:pPr>
      <w:r w:rsidRPr="00584CC7">
        <w:rPr>
          <w:rFonts w:ascii="Arial" w:hAnsi="Arial" w:cs="Arial"/>
          <w:b/>
          <w:lang w:val="es-ES"/>
        </w:rPr>
        <w:t xml:space="preserve">EFRAIN CEPEDA SARABIA </w:t>
      </w:r>
    </w:p>
    <w:p w14:paraId="5A76CFC7" w14:textId="298D7F03" w:rsidR="00584CC7" w:rsidRPr="00BC63FD" w:rsidRDefault="00584CC7" w:rsidP="00584CC7">
      <w:pPr>
        <w:spacing w:line="276" w:lineRule="auto"/>
        <w:rPr>
          <w:rFonts w:ascii="Arial" w:hAnsi="Arial" w:cs="Arial"/>
          <w:lang w:val="es-ES"/>
        </w:rPr>
      </w:pPr>
      <w:r w:rsidRPr="00BC63FD">
        <w:rPr>
          <w:rFonts w:ascii="Arial" w:hAnsi="Arial" w:cs="Arial"/>
          <w:lang w:val="es-ES"/>
        </w:rPr>
        <w:t xml:space="preserve">Senador de la República de Colombia </w:t>
      </w:r>
    </w:p>
    <w:p w14:paraId="72B4681C" w14:textId="77777777" w:rsidR="00584CC7" w:rsidRDefault="00584CC7" w:rsidP="00584CC7">
      <w:pPr>
        <w:spacing w:line="276" w:lineRule="auto"/>
        <w:rPr>
          <w:rFonts w:ascii="Arial" w:hAnsi="Arial" w:cs="Arial"/>
          <w:b/>
          <w:lang w:val="es-ES"/>
        </w:rPr>
      </w:pPr>
    </w:p>
    <w:p w14:paraId="0E0AE938" w14:textId="61CA8953" w:rsidR="00584CC7" w:rsidRDefault="00BC63FD" w:rsidP="00584CC7">
      <w:pPr>
        <w:spacing w:line="276" w:lineRule="auto"/>
        <w:rPr>
          <w:rFonts w:ascii="Arial" w:hAnsi="Arial" w:cs="Arial"/>
          <w:b/>
          <w:lang w:val="es-ES"/>
        </w:rPr>
      </w:pPr>
      <w:r>
        <w:rPr>
          <w:rFonts w:ascii="Arial" w:hAnsi="Arial" w:cs="Arial"/>
          <w:b/>
          <w:lang w:val="es-ES"/>
        </w:rPr>
        <w:t xml:space="preserve">En calidad de co autores los siguientes congresistas: </w:t>
      </w:r>
    </w:p>
    <w:p w14:paraId="56E672AF" w14:textId="77777777" w:rsidR="00BC63FD" w:rsidRDefault="00BC63FD" w:rsidP="00584CC7">
      <w:pPr>
        <w:spacing w:line="276" w:lineRule="auto"/>
        <w:rPr>
          <w:rFonts w:ascii="Arial" w:hAnsi="Arial" w:cs="Arial"/>
          <w:b/>
          <w:lang w:val="es-ES"/>
        </w:rPr>
      </w:pPr>
    </w:p>
    <w:p w14:paraId="3ABAC42C" w14:textId="77777777" w:rsidR="00BC63FD" w:rsidRDefault="00BC63FD" w:rsidP="00584CC7">
      <w:pPr>
        <w:spacing w:line="276" w:lineRule="auto"/>
        <w:rPr>
          <w:rFonts w:ascii="Arial" w:hAnsi="Arial" w:cs="Arial"/>
          <w:b/>
          <w:lang w:val="es-ES"/>
        </w:rPr>
      </w:pPr>
    </w:p>
    <w:tbl>
      <w:tblPr>
        <w:tblW w:w="0" w:type="auto"/>
        <w:tblInd w:w="364" w:type="dxa"/>
        <w:tblBorders>
          <w:insideH w:val="single" w:sz="4" w:space="0" w:color="auto"/>
        </w:tblBorders>
        <w:tblCellMar>
          <w:left w:w="70" w:type="dxa"/>
          <w:right w:w="70" w:type="dxa"/>
        </w:tblCellMar>
        <w:tblLook w:val="0000" w:firstRow="0" w:lastRow="0" w:firstColumn="0" w:lastColumn="0" w:noHBand="0" w:noVBand="0"/>
      </w:tblPr>
      <w:tblGrid>
        <w:gridCol w:w="3662"/>
        <w:gridCol w:w="4266"/>
      </w:tblGrid>
      <w:tr w:rsidR="00BC63FD" w14:paraId="5B7B0264" w14:textId="281B600C" w:rsidTr="00BC63FD">
        <w:trPr>
          <w:trHeight w:val="171"/>
        </w:trPr>
        <w:tc>
          <w:tcPr>
            <w:tcW w:w="3662" w:type="dxa"/>
          </w:tcPr>
          <w:p w14:paraId="6D43C21F" w14:textId="77777777" w:rsidR="00BC63FD" w:rsidRDefault="00BC63FD" w:rsidP="00BC63FD">
            <w:pPr>
              <w:spacing w:line="276" w:lineRule="auto"/>
              <w:jc w:val="center"/>
              <w:rPr>
                <w:rFonts w:ascii="Arial" w:hAnsi="Arial" w:cs="Arial"/>
                <w:b/>
                <w:lang w:val="es-ES"/>
              </w:rPr>
            </w:pPr>
          </w:p>
        </w:tc>
        <w:tc>
          <w:tcPr>
            <w:tcW w:w="4266" w:type="dxa"/>
          </w:tcPr>
          <w:p w14:paraId="20F5018A" w14:textId="77777777" w:rsidR="00BC63FD" w:rsidRDefault="00BC63FD" w:rsidP="00BC63FD">
            <w:pPr>
              <w:spacing w:line="276" w:lineRule="auto"/>
              <w:jc w:val="center"/>
              <w:rPr>
                <w:rFonts w:ascii="Arial" w:hAnsi="Arial" w:cs="Arial"/>
                <w:b/>
                <w:lang w:val="es-ES"/>
              </w:rPr>
            </w:pPr>
          </w:p>
          <w:p w14:paraId="6C469286" w14:textId="77777777" w:rsidR="00BC63FD" w:rsidRDefault="00BC63FD" w:rsidP="00BC63FD">
            <w:pPr>
              <w:spacing w:line="276" w:lineRule="auto"/>
              <w:jc w:val="center"/>
              <w:rPr>
                <w:rFonts w:ascii="Arial" w:hAnsi="Arial" w:cs="Arial"/>
                <w:b/>
                <w:lang w:val="es-ES"/>
              </w:rPr>
            </w:pPr>
          </w:p>
          <w:p w14:paraId="3D4076FD" w14:textId="77777777" w:rsidR="00BC63FD" w:rsidRDefault="00BC63FD" w:rsidP="00BC63FD">
            <w:pPr>
              <w:spacing w:line="276" w:lineRule="auto"/>
              <w:jc w:val="center"/>
              <w:rPr>
                <w:rFonts w:ascii="Arial" w:hAnsi="Arial" w:cs="Arial"/>
                <w:b/>
                <w:lang w:val="es-ES"/>
              </w:rPr>
            </w:pPr>
          </w:p>
        </w:tc>
      </w:tr>
      <w:tr w:rsidR="00BC63FD" w14:paraId="521F971C" w14:textId="77777777" w:rsidTr="00BC63FD">
        <w:trPr>
          <w:trHeight w:val="206"/>
        </w:trPr>
        <w:tc>
          <w:tcPr>
            <w:tcW w:w="3662" w:type="dxa"/>
          </w:tcPr>
          <w:p w14:paraId="18EF6A73" w14:textId="77777777" w:rsidR="00BC63FD" w:rsidRDefault="00BC63FD" w:rsidP="00BC63FD">
            <w:pPr>
              <w:spacing w:line="276" w:lineRule="auto"/>
              <w:jc w:val="center"/>
              <w:rPr>
                <w:rFonts w:ascii="Arial" w:hAnsi="Arial" w:cs="Arial"/>
                <w:b/>
                <w:lang w:val="es-ES"/>
              </w:rPr>
            </w:pPr>
          </w:p>
        </w:tc>
        <w:tc>
          <w:tcPr>
            <w:tcW w:w="4266" w:type="dxa"/>
          </w:tcPr>
          <w:p w14:paraId="7248C1FA" w14:textId="77777777" w:rsidR="00BC63FD" w:rsidRDefault="00BC63FD" w:rsidP="00BC63FD">
            <w:pPr>
              <w:spacing w:line="276" w:lineRule="auto"/>
              <w:jc w:val="center"/>
              <w:rPr>
                <w:rFonts w:ascii="Arial" w:hAnsi="Arial" w:cs="Arial"/>
                <w:b/>
                <w:lang w:val="es-ES"/>
              </w:rPr>
            </w:pPr>
          </w:p>
          <w:p w14:paraId="6A6FFE83" w14:textId="77777777" w:rsidR="00BC63FD" w:rsidRDefault="00BC63FD" w:rsidP="00BC63FD">
            <w:pPr>
              <w:spacing w:line="276" w:lineRule="auto"/>
              <w:jc w:val="center"/>
              <w:rPr>
                <w:rFonts w:ascii="Arial" w:hAnsi="Arial" w:cs="Arial"/>
                <w:b/>
                <w:lang w:val="es-ES"/>
              </w:rPr>
            </w:pPr>
          </w:p>
          <w:p w14:paraId="33D37440" w14:textId="77777777" w:rsidR="00BC63FD" w:rsidRDefault="00BC63FD" w:rsidP="00BC63FD">
            <w:pPr>
              <w:spacing w:line="276" w:lineRule="auto"/>
              <w:jc w:val="center"/>
              <w:rPr>
                <w:rFonts w:ascii="Arial" w:hAnsi="Arial" w:cs="Arial"/>
                <w:b/>
                <w:lang w:val="es-ES"/>
              </w:rPr>
            </w:pPr>
          </w:p>
        </w:tc>
      </w:tr>
      <w:tr w:rsidR="00BC63FD" w14:paraId="4E4A2C9B" w14:textId="77777777" w:rsidTr="00BC63FD">
        <w:trPr>
          <w:trHeight w:val="191"/>
        </w:trPr>
        <w:tc>
          <w:tcPr>
            <w:tcW w:w="3662" w:type="dxa"/>
          </w:tcPr>
          <w:p w14:paraId="704816FC" w14:textId="77777777" w:rsidR="00BC63FD" w:rsidRDefault="00BC63FD" w:rsidP="00BC63FD">
            <w:pPr>
              <w:spacing w:line="276" w:lineRule="auto"/>
              <w:jc w:val="center"/>
              <w:rPr>
                <w:rFonts w:ascii="Arial" w:hAnsi="Arial" w:cs="Arial"/>
                <w:b/>
                <w:lang w:val="es-ES"/>
              </w:rPr>
            </w:pPr>
          </w:p>
        </w:tc>
        <w:tc>
          <w:tcPr>
            <w:tcW w:w="4266" w:type="dxa"/>
          </w:tcPr>
          <w:p w14:paraId="6583CDB7" w14:textId="77777777" w:rsidR="00BC63FD" w:rsidRDefault="00BC63FD" w:rsidP="00BC63FD">
            <w:pPr>
              <w:spacing w:line="276" w:lineRule="auto"/>
              <w:jc w:val="center"/>
              <w:rPr>
                <w:rFonts w:ascii="Arial" w:hAnsi="Arial" w:cs="Arial"/>
                <w:b/>
                <w:lang w:val="es-ES"/>
              </w:rPr>
            </w:pPr>
          </w:p>
          <w:p w14:paraId="6C43784F" w14:textId="77777777" w:rsidR="00BC63FD" w:rsidRDefault="00BC63FD" w:rsidP="00BC63FD">
            <w:pPr>
              <w:spacing w:line="276" w:lineRule="auto"/>
              <w:jc w:val="center"/>
              <w:rPr>
                <w:rFonts w:ascii="Arial" w:hAnsi="Arial" w:cs="Arial"/>
                <w:b/>
                <w:lang w:val="es-ES"/>
              </w:rPr>
            </w:pPr>
          </w:p>
          <w:p w14:paraId="18A6B3BE" w14:textId="77777777" w:rsidR="00BC63FD" w:rsidRDefault="00BC63FD" w:rsidP="00BC63FD">
            <w:pPr>
              <w:spacing w:line="276" w:lineRule="auto"/>
              <w:rPr>
                <w:rFonts w:ascii="Arial" w:hAnsi="Arial" w:cs="Arial"/>
                <w:b/>
                <w:lang w:val="es-ES"/>
              </w:rPr>
            </w:pPr>
          </w:p>
        </w:tc>
      </w:tr>
      <w:tr w:rsidR="00BC63FD" w14:paraId="3D8A9B29" w14:textId="77777777" w:rsidTr="00BC63FD">
        <w:trPr>
          <w:trHeight w:val="134"/>
        </w:trPr>
        <w:tc>
          <w:tcPr>
            <w:tcW w:w="3662" w:type="dxa"/>
          </w:tcPr>
          <w:p w14:paraId="4576A482" w14:textId="77777777" w:rsidR="00BC63FD" w:rsidRDefault="00BC63FD" w:rsidP="00BC63FD">
            <w:pPr>
              <w:spacing w:line="276" w:lineRule="auto"/>
              <w:jc w:val="center"/>
              <w:rPr>
                <w:rFonts w:ascii="Arial" w:hAnsi="Arial" w:cs="Arial"/>
                <w:b/>
                <w:lang w:val="es-ES"/>
              </w:rPr>
            </w:pPr>
          </w:p>
        </w:tc>
        <w:tc>
          <w:tcPr>
            <w:tcW w:w="4266" w:type="dxa"/>
          </w:tcPr>
          <w:p w14:paraId="736B5400" w14:textId="77777777" w:rsidR="00BC63FD" w:rsidRDefault="00BC63FD" w:rsidP="00BC63FD">
            <w:pPr>
              <w:spacing w:line="276" w:lineRule="auto"/>
              <w:jc w:val="center"/>
              <w:rPr>
                <w:rFonts w:ascii="Arial" w:hAnsi="Arial" w:cs="Arial"/>
                <w:b/>
                <w:lang w:val="es-ES"/>
              </w:rPr>
            </w:pPr>
          </w:p>
          <w:p w14:paraId="77827404" w14:textId="77777777" w:rsidR="00BC63FD" w:rsidRDefault="00BC63FD" w:rsidP="00BC63FD">
            <w:pPr>
              <w:spacing w:line="276" w:lineRule="auto"/>
              <w:jc w:val="center"/>
              <w:rPr>
                <w:rFonts w:ascii="Arial" w:hAnsi="Arial" w:cs="Arial"/>
                <w:b/>
                <w:lang w:val="es-ES"/>
              </w:rPr>
            </w:pPr>
          </w:p>
          <w:p w14:paraId="7391DAFA" w14:textId="77777777" w:rsidR="00BC63FD" w:rsidRDefault="00BC63FD" w:rsidP="00BC63FD">
            <w:pPr>
              <w:spacing w:line="276" w:lineRule="auto"/>
              <w:jc w:val="center"/>
              <w:rPr>
                <w:rFonts w:ascii="Arial" w:hAnsi="Arial" w:cs="Arial"/>
                <w:b/>
                <w:lang w:val="es-ES"/>
              </w:rPr>
            </w:pPr>
          </w:p>
        </w:tc>
      </w:tr>
      <w:tr w:rsidR="00BC63FD" w14:paraId="571480E5" w14:textId="77777777" w:rsidTr="00BC63FD">
        <w:trPr>
          <w:trHeight w:val="154"/>
        </w:trPr>
        <w:tc>
          <w:tcPr>
            <w:tcW w:w="3662" w:type="dxa"/>
          </w:tcPr>
          <w:p w14:paraId="58F70266" w14:textId="77777777" w:rsidR="00BC63FD" w:rsidRDefault="00BC63FD" w:rsidP="00BC63FD">
            <w:pPr>
              <w:spacing w:line="276" w:lineRule="auto"/>
              <w:jc w:val="center"/>
              <w:rPr>
                <w:rFonts w:ascii="Arial" w:hAnsi="Arial" w:cs="Arial"/>
                <w:b/>
                <w:lang w:val="es-ES"/>
              </w:rPr>
            </w:pPr>
          </w:p>
        </w:tc>
        <w:tc>
          <w:tcPr>
            <w:tcW w:w="4266" w:type="dxa"/>
          </w:tcPr>
          <w:p w14:paraId="62A9AC92" w14:textId="77777777" w:rsidR="00BC63FD" w:rsidRDefault="00BC63FD" w:rsidP="00BC63FD">
            <w:pPr>
              <w:spacing w:line="276" w:lineRule="auto"/>
              <w:jc w:val="center"/>
              <w:rPr>
                <w:rFonts w:ascii="Arial" w:hAnsi="Arial" w:cs="Arial"/>
                <w:b/>
                <w:lang w:val="es-ES"/>
              </w:rPr>
            </w:pPr>
          </w:p>
          <w:p w14:paraId="224E4544" w14:textId="77777777" w:rsidR="00BC63FD" w:rsidRDefault="00BC63FD" w:rsidP="00BC63FD">
            <w:pPr>
              <w:spacing w:line="276" w:lineRule="auto"/>
              <w:jc w:val="center"/>
              <w:rPr>
                <w:rFonts w:ascii="Arial" w:hAnsi="Arial" w:cs="Arial"/>
                <w:b/>
                <w:lang w:val="es-ES"/>
              </w:rPr>
            </w:pPr>
          </w:p>
          <w:p w14:paraId="1723E4FD" w14:textId="77777777" w:rsidR="00BC63FD" w:rsidRDefault="00BC63FD" w:rsidP="00BC63FD">
            <w:pPr>
              <w:spacing w:line="276" w:lineRule="auto"/>
              <w:jc w:val="center"/>
              <w:rPr>
                <w:rFonts w:ascii="Arial" w:hAnsi="Arial" w:cs="Arial"/>
                <w:b/>
                <w:lang w:val="es-ES"/>
              </w:rPr>
            </w:pPr>
          </w:p>
        </w:tc>
      </w:tr>
      <w:tr w:rsidR="00BC63FD" w14:paraId="79C07633" w14:textId="77777777" w:rsidTr="00BC63FD">
        <w:trPr>
          <w:trHeight w:val="134"/>
        </w:trPr>
        <w:tc>
          <w:tcPr>
            <w:tcW w:w="3662" w:type="dxa"/>
          </w:tcPr>
          <w:p w14:paraId="41DC2D7D" w14:textId="77777777" w:rsidR="00BC63FD" w:rsidRDefault="00BC63FD" w:rsidP="00BC63FD">
            <w:pPr>
              <w:spacing w:line="276" w:lineRule="auto"/>
              <w:jc w:val="center"/>
              <w:rPr>
                <w:rFonts w:ascii="Arial" w:hAnsi="Arial" w:cs="Arial"/>
                <w:b/>
                <w:lang w:val="es-ES"/>
              </w:rPr>
            </w:pPr>
          </w:p>
        </w:tc>
        <w:tc>
          <w:tcPr>
            <w:tcW w:w="4266" w:type="dxa"/>
          </w:tcPr>
          <w:p w14:paraId="2FC40E95" w14:textId="77777777" w:rsidR="00BC63FD" w:rsidRDefault="00BC63FD" w:rsidP="00BC63FD">
            <w:pPr>
              <w:spacing w:line="276" w:lineRule="auto"/>
              <w:jc w:val="center"/>
              <w:rPr>
                <w:rFonts w:ascii="Arial" w:hAnsi="Arial" w:cs="Arial"/>
                <w:b/>
                <w:lang w:val="es-ES"/>
              </w:rPr>
            </w:pPr>
          </w:p>
          <w:p w14:paraId="30825206" w14:textId="77777777" w:rsidR="00BC63FD" w:rsidRDefault="00BC63FD" w:rsidP="00BC63FD">
            <w:pPr>
              <w:spacing w:line="276" w:lineRule="auto"/>
              <w:jc w:val="center"/>
              <w:rPr>
                <w:rFonts w:ascii="Arial" w:hAnsi="Arial" w:cs="Arial"/>
                <w:b/>
                <w:lang w:val="es-ES"/>
              </w:rPr>
            </w:pPr>
          </w:p>
          <w:p w14:paraId="0F702B8B" w14:textId="77777777" w:rsidR="00BC63FD" w:rsidRDefault="00BC63FD" w:rsidP="00BC63FD">
            <w:pPr>
              <w:spacing w:line="276" w:lineRule="auto"/>
              <w:jc w:val="center"/>
              <w:rPr>
                <w:rFonts w:ascii="Arial" w:hAnsi="Arial" w:cs="Arial"/>
                <w:b/>
                <w:lang w:val="es-ES"/>
              </w:rPr>
            </w:pPr>
          </w:p>
          <w:p w14:paraId="4AB22D57" w14:textId="77777777" w:rsidR="00BC63FD" w:rsidRDefault="00BC63FD" w:rsidP="00BC63FD">
            <w:pPr>
              <w:spacing w:line="276" w:lineRule="auto"/>
              <w:jc w:val="center"/>
              <w:rPr>
                <w:rFonts w:ascii="Arial" w:hAnsi="Arial" w:cs="Arial"/>
                <w:b/>
                <w:lang w:val="es-ES"/>
              </w:rPr>
            </w:pPr>
          </w:p>
          <w:p w14:paraId="5D433CED" w14:textId="77777777" w:rsidR="00BC63FD" w:rsidRDefault="00BC63FD" w:rsidP="00BC63FD">
            <w:pPr>
              <w:spacing w:line="276" w:lineRule="auto"/>
              <w:jc w:val="center"/>
              <w:rPr>
                <w:rFonts w:ascii="Arial" w:hAnsi="Arial" w:cs="Arial"/>
                <w:b/>
                <w:lang w:val="es-ES"/>
              </w:rPr>
            </w:pPr>
          </w:p>
          <w:p w14:paraId="77852A3C" w14:textId="77777777" w:rsidR="00BC63FD" w:rsidRDefault="00BC63FD" w:rsidP="00BC63FD">
            <w:pPr>
              <w:spacing w:line="276" w:lineRule="auto"/>
              <w:jc w:val="center"/>
              <w:rPr>
                <w:rFonts w:ascii="Arial" w:hAnsi="Arial" w:cs="Arial"/>
                <w:b/>
                <w:lang w:val="es-ES"/>
              </w:rPr>
            </w:pPr>
          </w:p>
          <w:p w14:paraId="36C9E0C3" w14:textId="77777777" w:rsidR="00BC63FD" w:rsidRDefault="00BC63FD" w:rsidP="00BC63FD">
            <w:pPr>
              <w:spacing w:line="276" w:lineRule="auto"/>
              <w:jc w:val="center"/>
              <w:rPr>
                <w:rFonts w:ascii="Arial" w:hAnsi="Arial" w:cs="Arial"/>
                <w:b/>
                <w:lang w:val="es-ES"/>
              </w:rPr>
            </w:pPr>
          </w:p>
        </w:tc>
      </w:tr>
      <w:tr w:rsidR="00BC63FD" w14:paraId="7B575325" w14:textId="77777777" w:rsidTr="00BC63FD">
        <w:trPr>
          <w:trHeight w:val="206"/>
        </w:trPr>
        <w:tc>
          <w:tcPr>
            <w:tcW w:w="3662" w:type="dxa"/>
          </w:tcPr>
          <w:p w14:paraId="67C1B439" w14:textId="77777777" w:rsidR="00BC63FD" w:rsidRDefault="00BC63FD" w:rsidP="00BC63FD">
            <w:pPr>
              <w:spacing w:line="276" w:lineRule="auto"/>
              <w:jc w:val="center"/>
              <w:rPr>
                <w:rFonts w:ascii="Arial" w:hAnsi="Arial" w:cs="Arial"/>
                <w:b/>
                <w:lang w:val="es-ES"/>
              </w:rPr>
            </w:pPr>
          </w:p>
          <w:p w14:paraId="0D2BD00B" w14:textId="77777777" w:rsidR="00BC63FD" w:rsidRDefault="00BC63FD" w:rsidP="00BC63FD">
            <w:pPr>
              <w:spacing w:line="276" w:lineRule="auto"/>
              <w:jc w:val="center"/>
              <w:rPr>
                <w:rFonts w:ascii="Arial" w:hAnsi="Arial" w:cs="Arial"/>
                <w:b/>
                <w:lang w:val="es-ES"/>
              </w:rPr>
            </w:pPr>
          </w:p>
          <w:p w14:paraId="64FA938D" w14:textId="77777777" w:rsidR="00BC63FD" w:rsidRDefault="00BC63FD" w:rsidP="00BC63FD">
            <w:pPr>
              <w:spacing w:line="276" w:lineRule="auto"/>
              <w:jc w:val="center"/>
              <w:rPr>
                <w:rFonts w:ascii="Arial" w:hAnsi="Arial" w:cs="Arial"/>
                <w:b/>
                <w:lang w:val="es-ES"/>
              </w:rPr>
            </w:pPr>
          </w:p>
        </w:tc>
        <w:tc>
          <w:tcPr>
            <w:tcW w:w="4266" w:type="dxa"/>
          </w:tcPr>
          <w:p w14:paraId="7BFB862C" w14:textId="77777777" w:rsidR="00BC63FD" w:rsidRDefault="00BC63FD" w:rsidP="00BC63FD">
            <w:pPr>
              <w:spacing w:line="276" w:lineRule="auto"/>
              <w:jc w:val="center"/>
              <w:rPr>
                <w:rFonts w:ascii="Arial" w:hAnsi="Arial" w:cs="Arial"/>
                <w:b/>
                <w:lang w:val="es-ES"/>
              </w:rPr>
            </w:pPr>
          </w:p>
        </w:tc>
      </w:tr>
      <w:tr w:rsidR="00BC63FD" w14:paraId="4FB28A1F" w14:textId="77777777" w:rsidTr="00BC63FD">
        <w:trPr>
          <w:trHeight w:val="191"/>
        </w:trPr>
        <w:tc>
          <w:tcPr>
            <w:tcW w:w="3662" w:type="dxa"/>
          </w:tcPr>
          <w:p w14:paraId="64D8E799" w14:textId="77777777" w:rsidR="00BC63FD" w:rsidRDefault="00BC63FD" w:rsidP="00BC63FD">
            <w:pPr>
              <w:spacing w:line="276" w:lineRule="auto"/>
              <w:jc w:val="center"/>
              <w:rPr>
                <w:rFonts w:ascii="Arial" w:hAnsi="Arial" w:cs="Arial"/>
                <w:b/>
                <w:lang w:val="es-ES"/>
              </w:rPr>
            </w:pPr>
          </w:p>
          <w:p w14:paraId="7039BBDC" w14:textId="77777777" w:rsidR="00BC63FD" w:rsidRDefault="00BC63FD" w:rsidP="00BC63FD">
            <w:pPr>
              <w:spacing w:line="276" w:lineRule="auto"/>
              <w:jc w:val="center"/>
              <w:rPr>
                <w:rFonts w:ascii="Arial" w:hAnsi="Arial" w:cs="Arial"/>
                <w:b/>
                <w:lang w:val="es-ES"/>
              </w:rPr>
            </w:pPr>
          </w:p>
          <w:p w14:paraId="739E4CFA" w14:textId="77777777" w:rsidR="00BC63FD" w:rsidRDefault="00BC63FD" w:rsidP="00BC63FD">
            <w:pPr>
              <w:spacing w:line="276" w:lineRule="auto"/>
              <w:jc w:val="center"/>
              <w:rPr>
                <w:rFonts w:ascii="Arial" w:hAnsi="Arial" w:cs="Arial"/>
                <w:b/>
                <w:lang w:val="es-ES"/>
              </w:rPr>
            </w:pPr>
          </w:p>
        </w:tc>
        <w:tc>
          <w:tcPr>
            <w:tcW w:w="4266" w:type="dxa"/>
          </w:tcPr>
          <w:p w14:paraId="1AFBFA00" w14:textId="77777777" w:rsidR="00BC63FD" w:rsidRDefault="00BC63FD" w:rsidP="00BC63FD">
            <w:pPr>
              <w:spacing w:line="276" w:lineRule="auto"/>
              <w:jc w:val="center"/>
              <w:rPr>
                <w:rFonts w:ascii="Arial" w:hAnsi="Arial" w:cs="Arial"/>
                <w:b/>
                <w:lang w:val="es-ES"/>
              </w:rPr>
            </w:pPr>
          </w:p>
        </w:tc>
      </w:tr>
      <w:tr w:rsidR="00BC63FD" w14:paraId="75817C9F" w14:textId="77777777" w:rsidTr="00BC63FD">
        <w:trPr>
          <w:trHeight w:val="186"/>
        </w:trPr>
        <w:tc>
          <w:tcPr>
            <w:tcW w:w="3662" w:type="dxa"/>
          </w:tcPr>
          <w:p w14:paraId="71E8DA9C" w14:textId="77777777" w:rsidR="00BC63FD" w:rsidRDefault="00BC63FD" w:rsidP="00BC63FD">
            <w:pPr>
              <w:spacing w:line="276" w:lineRule="auto"/>
              <w:jc w:val="center"/>
              <w:rPr>
                <w:rFonts w:ascii="Arial" w:hAnsi="Arial" w:cs="Arial"/>
                <w:b/>
                <w:lang w:val="es-ES"/>
              </w:rPr>
            </w:pPr>
          </w:p>
          <w:p w14:paraId="0D177DE6" w14:textId="77777777" w:rsidR="00BC63FD" w:rsidRDefault="00BC63FD" w:rsidP="00BC63FD">
            <w:pPr>
              <w:spacing w:line="276" w:lineRule="auto"/>
              <w:jc w:val="center"/>
              <w:rPr>
                <w:rFonts w:ascii="Arial" w:hAnsi="Arial" w:cs="Arial"/>
                <w:b/>
                <w:lang w:val="es-ES"/>
              </w:rPr>
            </w:pPr>
          </w:p>
          <w:p w14:paraId="226D8301" w14:textId="77777777" w:rsidR="00BC63FD" w:rsidRDefault="00BC63FD" w:rsidP="00BC63FD">
            <w:pPr>
              <w:spacing w:line="276" w:lineRule="auto"/>
              <w:jc w:val="center"/>
              <w:rPr>
                <w:rFonts w:ascii="Arial" w:hAnsi="Arial" w:cs="Arial"/>
                <w:b/>
                <w:lang w:val="es-ES"/>
              </w:rPr>
            </w:pPr>
          </w:p>
        </w:tc>
        <w:tc>
          <w:tcPr>
            <w:tcW w:w="4266" w:type="dxa"/>
          </w:tcPr>
          <w:p w14:paraId="5E476F30" w14:textId="77777777" w:rsidR="00BC63FD" w:rsidRDefault="00BC63FD" w:rsidP="00BC63FD">
            <w:pPr>
              <w:spacing w:line="276" w:lineRule="auto"/>
              <w:jc w:val="center"/>
              <w:rPr>
                <w:rFonts w:ascii="Arial" w:hAnsi="Arial" w:cs="Arial"/>
                <w:b/>
                <w:lang w:val="es-ES"/>
              </w:rPr>
            </w:pPr>
          </w:p>
        </w:tc>
      </w:tr>
      <w:tr w:rsidR="00BC63FD" w14:paraId="67C12B93" w14:textId="77777777" w:rsidTr="00BC63FD">
        <w:trPr>
          <w:trHeight w:val="325"/>
        </w:trPr>
        <w:tc>
          <w:tcPr>
            <w:tcW w:w="3662" w:type="dxa"/>
          </w:tcPr>
          <w:p w14:paraId="59459155" w14:textId="77777777" w:rsidR="00BC63FD" w:rsidRDefault="00BC63FD" w:rsidP="00BC63FD">
            <w:pPr>
              <w:spacing w:line="276" w:lineRule="auto"/>
              <w:jc w:val="center"/>
              <w:rPr>
                <w:rFonts w:ascii="Arial" w:hAnsi="Arial" w:cs="Arial"/>
                <w:b/>
                <w:lang w:val="es-ES"/>
              </w:rPr>
            </w:pPr>
          </w:p>
          <w:p w14:paraId="5CE54D3B" w14:textId="77777777" w:rsidR="00BC63FD" w:rsidRDefault="00BC63FD" w:rsidP="00BC63FD">
            <w:pPr>
              <w:spacing w:line="276" w:lineRule="auto"/>
              <w:jc w:val="center"/>
              <w:rPr>
                <w:rFonts w:ascii="Arial" w:hAnsi="Arial" w:cs="Arial"/>
                <w:b/>
                <w:lang w:val="es-ES"/>
              </w:rPr>
            </w:pPr>
          </w:p>
          <w:p w14:paraId="66B4B915" w14:textId="77777777" w:rsidR="00BC63FD" w:rsidRPr="00584CC7" w:rsidRDefault="00BC63FD" w:rsidP="00BC63FD">
            <w:pPr>
              <w:spacing w:line="276" w:lineRule="auto"/>
              <w:jc w:val="center"/>
              <w:rPr>
                <w:rFonts w:ascii="Arial" w:hAnsi="Arial" w:cs="Arial"/>
                <w:b/>
                <w:lang w:val="es-ES"/>
              </w:rPr>
            </w:pPr>
          </w:p>
        </w:tc>
        <w:tc>
          <w:tcPr>
            <w:tcW w:w="4266" w:type="dxa"/>
          </w:tcPr>
          <w:p w14:paraId="3E2D37C4" w14:textId="77777777" w:rsidR="00BC63FD" w:rsidRDefault="00BC63FD" w:rsidP="00BC63FD">
            <w:pPr>
              <w:spacing w:line="276" w:lineRule="auto"/>
              <w:jc w:val="center"/>
              <w:rPr>
                <w:rFonts w:ascii="Arial" w:hAnsi="Arial" w:cs="Arial"/>
                <w:b/>
                <w:lang w:val="es-ES"/>
              </w:rPr>
            </w:pPr>
          </w:p>
        </w:tc>
      </w:tr>
      <w:tr w:rsidR="00BC63FD" w14:paraId="289A74AC" w14:textId="77777777" w:rsidTr="00BC63FD">
        <w:trPr>
          <w:trHeight w:val="269"/>
        </w:trPr>
        <w:tc>
          <w:tcPr>
            <w:tcW w:w="3662" w:type="dxa"/>
          </w:tcPr>
          <w:p w14:paraId="5C0C1875" w14:textId="77777777" w:rsidR="00BC63FD" w:rsidRDefault="00BC63FD" w:rsidP="00BC63FD">
            <w:pPr>
              <w:spacing w:line="276" w:lineRule="auto"/>
              <w:jc w:val="center"/>
              <w:rPr>
                <w:rFonts w:ascii="Arial" w:hAnsi="Arial" w:cs="Arial"/>
                <w:b/>
                <w:lang w:val="es-ES"/>
              </w:rPr>
            </w:pPr>
          </w:p>
          <w:p w14:paraId="571317F2" w14:textId="77777777" w:rsidR="00BC63FD" w:rsidRDefault="00BC63FD" w:rsidP="00BC63FD">
            <w:pPr>
              <w:spacing w:line="276" w:lineRule="auto"/>
              <w:jc w:val="center"/>
              <w:rPr>
                <w:rFonts w:ascii="Arial" w:hAnsi="Arial" w:cs="Arial"/>
                <w:b/>
                <w:lang w:val="es-ES"/>
              </w:rPr>
            </w:pPr>
          </w:p>
          <w:p w14:paraId="75BB36EF" w14:textId="77777777" w:rsidR="00BC63FD" w:rsidRPr="00584CC7" w:rsidRDefault="00BC63FD" w:rsidP="00BC63FD">
            <w:pPr>
              <w:spacing w:line="276" w:lineRule="auto"/>
              <w:jc w:val="center"/>
              <w:rPr>
                <w:rFonts w:ascii="Arial" w:hAnsi="Arial" w:cs="Arial"/>
                <w:b/>
                <w:lang w:val="es-ES"/>
              </w:rPr>
            </w:pPr>
          </w:p>
        </w:tc>
        <w:tc>
          <w:tcPr>
            <w:tcW w:w="4266" w:type="dxa"/>
          </w:tcPr>
          <w:p w14:paraId="2A375A93" w14:textId="77777777" w:rsidR="00BC63FD" w:rsidRDefault="00BC63FD" w:rsidP="00BC63FD">
            <w:pPr>
              <w:spacing w:line="276" w:lineRule="auto"/>
              <w:jc w:val="center"/>
              <w:rPr>
                <w:rFonts w:ascii="Arial" w:hAnsi="Arial" w:cs="Arial"/>
                <w:b/>
                <w:lang w:val="es-ES"/>
              </w:rPr>
            </w:pPr>
          </w:p>
        </w:tc>
      </w:tr>
      <w:tr w:rsidR="00BC63FD" w14:paraId="171A7F31" w14:textId="77777777" w:rsidTr="00BC63FD">
        <w:trPr>
          <w:trHeight w:val="412"/>
        </w:trPr>
        <w:tc>
          <w:tcPr>
            <w:tcW w:w="3662" w:type="dxa"/>
          </w:tcPr>
          <w:p w14:paraId="128A77C8" w14:textId="77777777" w:rsidR="00BC63FD" w:rsidRDefault="00BC63FD" w:rsidP="00BC63FD">
            <w:pPr>
              <w:spacing w:line="276" w:lineRule="auto"/>
              <w:jc w:val="center"/>
              <w:rPr>
                <w:rFonts w:ascii="Arial" w:hAnsi="Arial" w:cs="Arial"/>
                <w:b/>
                <w:lang w:val="es-ES"/>
              </w:rPr>
            </w:pPr>
          </w:p>
          <w:p w14:paraId="6521F777" w14:textId="77777777" w:rsidR="00BC63FD" w:rsidRDefault="00BC63FD" w:rsidP="00BC63FD">
            <w:pPr>
              <w:spacing w:line="276" w:lineRule="auto"/>
              <w:jc w:val="center"/>
              <w:rPr>
                <w:rFonts w:ascii="Arial" w:hAnsi="Arial" w:cs="Arial"/>
                <w:b/>
                <w:lang w:val="es-ES"/>
              </w:rPr>
            </w:pPr>
          </w:p>
          <w:p w14:paraId="1E575102" w14:textId="77777777" w:rsidR="00BC63FD" w:rsidRPr="00584CC7" w:rsidRDefault="00BC63FD" w:rsidP="00BC63FD">
            <w:pPr>
              <w:spacing w:line="276" w:lineRule="auto"/>
              <w:jc w:val="center"/>
              <w:rPr>
                <w:rFonts w:ascii="Arial" w:hAnsi="Arial" w:cs="Arial"/>
                <w:b/>
                <w:lang w:val="es-ES"/>
              </w:rPr>
            </w:pPr>
          </w:p>
        </w:tc>
        <w:tc>
          <w:tcPr>
            <w:tcW w:w="4266" w:type="dxa"/>
          </w:tcPr>
          <w:p w14:paraId="16CB7A2B" w14:textId="77777777" w:rsidR="00BC63FD" w:rsidRDefault="00BC63FD" w:rsidP="00BC63FD">
            <w:pPr>
              <w:spacing w:line="276" w:lineRule="auto"/>
              <w:jc w:val="center"/>
              <w:rPr>
                <w:rFonts w:ascii="Arial" w:hAnsi="Arial" w:cs="Arial"/>
                <w:b/>
                <w:lang w:val="es-ES"/>
              </w:rPr>
            </w:pPr>
          </w:p>
        </w:tc>
      </w:tr>
      <w:tr w:rsidR="00BC63FD" w14:paraId="374B6B6E" w14:textId="77777777" w:rsidTr="00BC63FD">
        <w:trPr>
          <w:trHeight w:val="412"/>
        </w:trPr>
        <w:tc>
          <w:tcPr>
            <w:tcW w:w="3662" w:type="dxa"/>
          </w:tcPr>
          <w:p w14:paraId="631F78D4" w14:textId="77777777" w:rsidR="00BC63FD" w:rsidRDefault="00BC63FD" w:rsidP="00BC63FD">
            <w:pPr>
              <w:spacing w:line="276" w:lineRule="auto"/>
              <w:jc w:val="center"/>
              <w:rPr>
                <w:rFonts w:ascii="Arial" w:hAnsi="Arial" w:cs="Arial"/>
                <w:b/>
                <w:lang w:val="es-ES"/>
              </w:rPr>
            </w:pPr>
          </w:p>
          <w:p w14:paraId="346B9B78" w14:textId="77777777" w:rsidR="00BC63FD" w:rsidRDefault="00BC63FD" w:rsidP="00BC63FD">
            <w:pPr>
              <w:spacing w:line="276" w:lineRule="auto"/>
              <w:rPr>
                <w:rFonts w:ascii="Arial" w:hAnsi="Arial" w:cs="Arial"/>
                <w:b/>
                <w:lang w:val="es-ES"/>
              </w:rPr>
            </w:pPr>
          </w:p>
          <w:p w14:paraId="04544EF8" w14:textId="77777777" w:rsidR="00BC63FD" w:rsidRPr="00584CC7" w:rsidRDefault="00BC63FD" w:rsidP="00BC63FD">
            <w:pPr>
              <w:spacing w:line="276" w:lineRule="auto"/>
              <w:jc w:val="center"/>
              <w:rPr>
                <w:rFonts w:ascii="Arial" w:hAnsi="Arial" w:cs="Arial"/>
                <w:b/>
                <w:lang w:val="es-ES"/>
              </w:rPr>
            </w:pPr>
          </w:p>
        </w:tc>
        <w:tc>
          <w:tcPr>
            <w:tcW w:w="4266" w:type="dxa"/>
          </w:tcPr>
          <w:p w14:paraId="3166294E" w14:textId="77777777" w:rsidR="00BC63FD" w:rsidRDefault="00BC63FD" w:rsidP="00BC63FD">
            <w:pPr>
              <w:spacing w:line="276" w:lineRule="auto"/>
              <w:rPr>
                <w:rFonts w:ascii="Arial" w:hAnsi="Arial" w:cs="Arial"/>
                <w:b/>
                <w:lang w:val="es-ES"/>
              </w:rPr>
            </w:pPr>
          </w:p>
        </w:tc>
      </w:tr>
      <w:tr w:rsidR="00BC63FD" w14:paraId="3F7C69A3" w14:textId="77777777" w:rsidTr="00BC63FD">
        <w:trPr>
          <w:trHeight w:val="318"/>
        </w:trPr>
        <w:tc>
          <w:tcPr>
            <w:tcW w:w="3662" w:type="dxa"/>
          </w:tcPr>
          <w:p w14:paraId="5D0C0564" w14:textId="77777777" w:rsidR="00BC63FD" w:rsidRPr="00584CC7" w:rsidRDefault="00BC63FD" w:rsidP="00BC63FD">
            <w:pPr>
              <w:spacing w:line="276" w:lineRule="auto"/>
              <w:rPr>
                <w:rFonts w:ascii="Arial" w:hAnsi="Arial" w:cs="Arial"/>
                <w:b/>
                <w:lang w:val="es-ES"/>
              </w:rPr>
            </w:pPr>
          </w:p>
        </w:tc>
        <w:tc>
          <w:tcPr>
            <w:tcW w:w="4266" w:type="dxa"/>
          </w:tcPr>
          <w:p w14:paraId="71DA291E" w14:textId="77777777" w:rsidR="00BC63FD" w:rsidRDefault="00BC63FD" w:rsidP="00BC63FD">
            <w:pPr>
              <w:spacing w:line="276" w:lineRule="auto"/>
              <w:jc w:val="center"/>
              <w:rPr>
                <w:rFonts w:ascii="Arial" w:hAnsi="Arial" w:cs="Arial"/>
                <w:b/>
                <w:lang w:val="es-ES"/>
              </w:rPr>
            </w:pPr>
          </w:p>
          <w:p w14:paraId="1448319B" w14:textId="77777777" w:rsidR="00BC63FD" w:rsidRDefault="00BC63FD" w:rsidP="00BC63FD">
            <w:pPr>
              <w:spacing w:line="276" w:lineRule="auto"/>
              <w:rPr>
                <w:rFonts w:ascii="Arial" w:hAnsi="Arial" w:cs="Arial"/>
                <w:b/>
                <w:lang w:val="es-ES"/>
              </w:rPr>
            </w:pPr>
          </w:p>
          <w:p w14:paraId="3137A9DE" w14:textId="77777777" w:rsidR="00BC63FD" w:rsidRDefault="00BC63FD" w:rsidP="00BC63FD">
            <w:pPr>
              <w:spacing w:line="276" w:lineRule="auto"/>
              <w:jc w:val="center"/>
              <w:rPr>
                <w:rFonts w:ascii="Arial" w:hAnsi="Arial" w:cs="Arial"/>
                <w:b/>
                <w:lang w:val="es-ES"/>
              </w:rPr>
            </w:pPr>
          </w:p>
        </w:tc>
      </w:tr>
      <w:tr w:rsidR="00BC63FD" w14:paraId="5B4F80BB" w14:textId="77777777" w:rsidTr="00BC63FD">
        <w:trPr>
          <w:trHeight w:val="318"/>
        </w:trPr>
        <w:tc>
          <w:tcPr>
            <w:tcW w:w="3662" w:type="dxa"/>
          </w:tcPr>
          <w:p w14:paraId="140A7FEB" w14:textId="77777777" w:rsidR="00BC63FD" w:rsidRDefault="00BC63FD" w:rsidP="00BC63FD">
            <w:pPr>
              <w:spacing w:line="276" w:lineRule="auto"/>
              <w:jc w:val="center"/>
              <w:rPr>
                <w:rFonts w:ascii="Arial" w:hAnsi="Arial" w:cs="Arial"/>
                <w:b/>
                <w:lang w:val="es-ES"/>
              </w:rPr>
            </w:pPr>
          </w:p>
          <w:p w14:paraId="1443DC3E" w14:textId="77777777" w:rsidR="00BC63FD" w:rsidRPr="00584CC7" w:rsidRDefault="00BC63FD" w:rsidP="00BC63FD">
            <w:pPr>
              <w:spacing w:line="276" w:lineRule="auto"/>
              <w:jc w:val="center"/>
              <w:rPr>
                <w:rFonts w:ascii="Arial" w:hAnsi="Arial" w:cs="Arial"/>
                <w:b/>
                <w:lang w:val="es-ES"/>
              </w:rPr>
            </w:pPr>
          </w:p>
        </w:tc>
        <w:tc>
          <w:tcPr>
            <w:tcW w:w="4266" w:type="dxa"/>
          </w:tcPr>
          <w:p w14:paraId="358DD09E" w14:textId="77777777" w:rsidR="00BC63FD" w:rsidRDefault="00BC63FD" w:rsidP="00BC63FD">
            <w:pPr>
              <w:spacing w:line="276" w:lineRule="auto"/>
              <w:jc w:val="center"/>
              <w:rPr>
                <w:rFonts w:ascii="Arial" w:hAnsi="Arial" w:cs="Arial"/>
                <w:b/>
                <w:lang w:val="es-ES"/>
              </w:rPr>
            </w:pPr>
          </w:p>
          <w:p w14:paraId="1C89069B" w14:textId="77777777" w:rsidR="00BC63FD" w:rsidRDefault="00BC63FD" w:rsidP="00BC63FD">
            <w:pPr>
              <w:spacing w:line="276" w:lineRule="auto"/>
              <w:jc w:val="center"/>
              <w:rPr>
                <w:rFonts w:ascii="Arial" w:hAnsi="Arial" w:cs="Arial"/>
                <w:b/>
                <w:lang w:val="es-ES"/>
              </w:rPr>
            </w:pPr>
          </w:p>
          <w:p w14:paraId="0A64E26F" w14:textId="77777777" w:rsidR="00BC63FD" w:rsidRDefault="00BC63FD" w:rsidP="00BC63FD">
            <w:pPr>
              <w:spacing w:line="276" w:lineRule="auto"/>
              <w:jc w:val="center"/>
              <w:rPr>
                <w:rFonts w:ascii="Arial" w:hAnsi="Arial" w:cs="Arial"/>
                <w:b/>
                <w:lang w:val="es-ES"/>
              </w:rPr>
            </w:pPr>
          </w:p>
        </w:tc>
      </w:tr>
    </w:tbl>
    <w:p w14:paraId="7955A8EB" w14:textId="77777777" w:rsidR="00BC63FD" w:rsidRDefault="00BC63FD" w:rsidP="00584CC7">
      <w:pPr>
        <w:spacing w:line="276" w:lineRule="auto"/>
        <w:jc w:val="center"/>
        <w:rPr>
          <w:rFonts w:ascii="Arial" w:hAnsi="Arial" w:cs="Arial"/>
          <w:b/>
          <w:sz w:val="32"/>
          <w:szCs w:val="32"/>
          <w:lang w:val="es-ES"/>
        </w:rPr>
      </w:pPr>
    </w:p>
    <w:p w14:paraId="663E2C9D" w14:textId="77777777" w:rsidR="00BC63FD" w:rsidRDefault="00BC63FD" w:rsidP="00584CC7">
      <w:pPr>
        <w:spacing w:line="276" w:lineRule="auto"/>
        <w:jc w:val="center"/>
        <w:rPr>
          <w:rFonts w:ascii="Arial" w:hAnsi="Arial" w:cs="Arial"/>
          <w:b/>
          <w:sz w:val="32"/>
          <w:szCs w:val="32"/>
          <w:lang w:val="es-ES"/>
        </w:rPr>
      </w:pPr>
    </w:p>
    <w:p w14:paraId="7A427CF1" w14:textId="77777777" w:rsidR="00BC63FD" w:rsidRDefault="00BC63FD" w:rsidP="00584CC7">
      <w:pPr>
        <w:spacing w:line="276" w:lineRule="auto"/>
        <w:jc w:val="center"/>
        <w:rPr>
          <w:rFonts w:ascii="Arial" w:hAnsi="Arial" w:cs="Arial"/>
          <w:b/>
          <w:sz w:val="32"/>
          <w:szCs w:val="32"/>
          <w:lang w:val="es-ES"/>
        </w:rPr>
      </w:pPr>
    </w:p>
    <w:p w14:paraId="63C017B2" w14:textId="77777777" w:rsidR="00BC63FD" w:rsidRDefault="00BC63FD" w:rsidP="00584CC7">
      <w:pPr>
        <w:spacing w:line="276" w:lineRule="auto"/>
        <w:jc w:val="center"/>
        <w:rPr>
          <w:rFonts w:ascii="Arial" w:hAnsi="Arial" w:cs="Arial"/>
          <w:b/>
          <w:sz w:val="32"/>
          <w:szCs w:val="32"/>
          <w:lang w:val="es-ES"/>
        </w:rPr>
      </w:pPr>
    </w:p>
    <w:p w14:paraId="2B9CF0AE" w14:textId="269097AF" w:rsidR="00584CC7" w:rsidRPr="00584CC7" w:rsidRDefault="00BC63FD" w:rsidP="00584CC7">
      <w:pPr>
        <w:spacing w:line="276" w:lineRule="auto"/>
        <w:jc w:val="center"/>
        <w:rPr>
          <w:rFonts w:ascii="Arial" w:hAnsi="Arial" w:cs="Arial"/>
          <w:b/>
          <w:sz w:val="32"/>
          <w:szCs w:val="32"/>
          <w:lang w:val="es-ES"/>
        </w:rPr>
      </w:pPr>
      <w:r>
        <w:rPr>
          <w:rFonts w:ascii="Arial" w:hAnsi="Arial" w:cs="Arial"/>
          <w:b/>
          <w:sz w:val="32"/>
          <w:szCs w:val="32"/>
          <w:lang w:val="es-ES"/>
        </w:rPr>
        <w:t>EXPO</w:t>
      </w:r>
      <w:r w:rsidR="00584CC7" w:rsidRPr="00584CC7">
        <w:rPr>
          <w:rFonts w:ascii="Arial" w:hAnsi="Arial" w:cs="Arial"/>
          <w:b/>
          <w:sz w:val="32"/>
          <w:szCs w:val="32"/>
          <w:lang w:val="es-ES"/>
        </w:rPr>
        <w:t xml:space="preserve">SICION DE MOTIVOS </w:t>
      </w:r>
    </w:p>
    <w:p w14:paraId="3BA5F534" w14:textId="77777777" w:rsidR="00584CC7" w:rsidRDefault="00584CC7" w:rsidP="00584CC7">
      <w:pPr>
        <w:jc w:val="center"/>
        <w:rPr>
          <w:rFonts w:ascii="Arial" w:hAnsi="Arial" w:cs="Arial"/>
          <w:b/>
          <w:lang w:val="es-ES"/>
        </w:rPr>
      </w:pPr>
    </w:p>
    <w:p w14:paraId="68BCABCC" w14:textId="77777777" w:rsidR="00584CC7" w:rsidRDefault="00584CC7" w:rsidP="00584CC7">
      <w:pPr>
        <w:jc w:val="center"/>
        <w:rPr>
          <w:rFonts w:ascii="Arial" w:hAnsi="Arial" w:cs="Arial"/>
          <w:b/>
          <w:lang w:val="es-ES"/>
        </w:rPr>
      </w:pPr>
    </w:p>
    <w:p w14:paraId="29179E22" w14:textId="77777777" w:rsidR="00584CC7" w:rsidRDefault="00584CC7" w:rsidP="00584CC7">
      <w:pPr>
        <w:jc w:val="center"/>
        <w:rPr>
          <w:rFonts w:ascii="Arial" w:hAnsi="Arial" w:cs="Arial"/>
          <w:b/>
          <w:lang w:val="es-ES"/>
        </w:rPr>
      </w:pPr>
    </w:p>
    <w:p w14:paraId="1C2FAE7D" w14:textId="77777777" w:rsidR="00584CC7" w:rsidRPr="007C101C" w:rsidRDefault="00584CC7" w:rsidP="00584CC7">
      <w:pPr>
        <w:jc w:val="center"/>
        <w:rPr>
          <w:rFonts w:ascii="Arial" w:hAnsi="Arial" w:cs="Arial"/>
          <w:b/>
          <w:lang w:val="es-ES"/>
        </w:rPr>
      </w:pPr>
      <w:r w:rsidRPr="007C101C">
        <w:rPr>
          <w:rFonts w:ascii="Arial" w:hAnsi="Arial" w:cs="Arial"/>
          <w:b/>
          <w:lang w:val="es-ES"/>
        </w:rPr>
        <w:t xml:space="preserve">PROYECTO DE LEY </w:t>
      </w:r>
      <w:r>
        <w:rPr>
          <w:rFonts w:ascii="Arial" w:hAnsi="Arial" w:cs="Arial"/>
          <w:b/>
          <w:lang w:val="es-ES"/>
        </w:rPr>
        <w:t>N. º ____</w:t>
      </w:r>
    </w:p>
    <w:p w14:paraId="6C45B3F2" w14:textId="77777777" w:rsidR="00584CC7" w:rsidRPr="007C101C" w:rsidRDefault="00584CC7" w:rsidP="00584CC7">
      <w:pPr>
        <w:rPr>
          <w:rFonts w:ascii="Arial" w:hAnsi="Arial" w:cs="Arial"/>
          <w:b/>
          <w:lang w:val="es-ES"/>
        </w:rPr>
      </w:pPr>
    </w:p>
    <w:p w14:paraId="49153024" w14:textId="77777777" w:rsidR="00584CC7" w:rsidRDefault="00584CC7" w:rsidP="00584CC7">
      <w:pPr>
        <w:spacing w:line="276" w:lineRule="auto"/>
        <w:jc w:val="center"/>
        <w:rPr>
          <w:rFonts w:ascii="Arial" w:hAnsi="Arial" w:cs="Arial"/>
          <w:i/>
          <w:lang w:val="es-ES"/>
        </w:rPr>
      </w:pPr>
      <w:r>
        <w:rPr>
          <w:rFonts w:ascii="Arial" w:hAnsi="Arial" w:cs="Arial"/>
          <w:i/>
          <w:lang w:val="es-ES"/>
        </w:rPr>
        <w:t>“P</w:t>
      </w:r>
      <w:r w:rsidRPr="007C101C">
        <w:rPr>
          <w:rFonts w:ascii="Arial" w:hAnsi="Arial" w:cs="Arial"/>
          <w:i/>
          <w:lang w:val="es-ES"/>
        </w:rPr>
        <w:t>or medio del cual se incluye al municipio de Puerto Colombia</w:t>
      </w:r>
      <w:r>
        <w:rPr>
          <w:rFonts w:ascii="Arial" w:hAnsi="Arial" w:cs="Arial"/>
          <w:i/>
          <w:lang w:val="es-ES"/>
        </w:rPr>
        <w:t>, Atlántico</w:t>
      </w:r>
      <w:r w:rsidRPr="007C101C">
        <w:rPr>
          <w:rFonts w:ascii="Arial" w:hAnsi="Arial" w:cs="Arial"/>
          <w:i/>
          <w:lang w:val="es-ES"/>
        </w:rPr>
        <w:t xml:space="preserve"> en la jurisdicción de</w:t>
      </w:r>
      <w:r>
        <w:rPr>
          <w:rFonts w:ascii="Arial" w:hAnsi="Arial" w:cs="Arial"/>
          <w:i/>
          <w:lang w:val="es-ES"/>
        </w:rPr>
        <w:t xml:space="preserve"> la</w:t>
      </w:r>
      <w:r w:rsidRPr="00FC17AF">
        <w:rPr>
          <w:rFonts w:ascii="Arial" w:hAnsi="Arial" w:cs="Arial"/>
          <w:i/>
          <w:lang w:val="es-ES"/>
        </w:rPr>
        <w:t xml:space="preserve"> Corporación Autónoma Regional del Río Grande de la Magdalena</w:t>
      </w:r>
      <w:r w:rsidRPr="007C101C">
        <w:rPr>
          <w:rFonts w:ascii="Arial" w:hAnsi="Arial" w:cs="Arial"/>
          <w:i/>
          <w:lang w:val="es-ES"/>
        </w:rPr>
        <w:t xml:space="preserve"> CORMAGDALENA</w:t>
      </w:r>
      <w:r>
        <w:rPr>
          <w:rFonts w:ascii="Arial" w:hAnsi="Arial" w:cs="Arial"/>
          <w:i/>
          <w:lang w:val="es-ES"/>
        </w:rPr>
        <w:t>”</w:t>
      </w:r>
    </w:p>
    <w:bookmarkEnd w:id="1"/>
    <w:p w14:paraId="3EAB89CC" w14:textId="77777777" w:rsidR="0088531A" w:rsidRPr="007C101C" w:rsidRDefault="0088531A" w:rsidP="00F81322">
      <w:pPr>
        <w:spacing w:line="276" w:lineRule="auto"/>
        <w:rPr>
          <w:rFonts w:ascii="Arial" w:hAnsi="Arial" w:cs="Arial"/>
          <w:b/>
          <w:lang w:val="es-ES"/>
        </w:rPr>
      </w:pPr>
    </w:p>
    <w:p w14:paraId="7322F668" w14:textId="54715904" w:rsidR="00994270" w:rsidRPr="007C101C" w:rsidRDefault="00C7445C" w:rsidP="00F81322">
      <w:pPr>
        <w:pStyle w:val="Prrafodelista"/>
        <w:numPr>
          <w:ilvl w:val="0"/>
          <w:numId w:val="1"/>
        </w:numPr>
        <w:spacing w:line="276" w:lineRule="auto"/>
        <w:rPr>
          <w:rFonts w:ascii="Arial" w:hAnsi="Arial" w:cs="Arial"/>
          <w:b/>
          <w:lang w:val="es-ES"/>
        </w:rPr>
      </w:pPr>
      <w:r>
        <w:rPr>
          <w:rFonts w:ascii="Arial" w:hAnsi="Arial" w:cs="Arial"/>
          <w:b/>
          <w:lang w:val="es-ES"/>
        </w:rPr>
        <w:t>OBJETIVO DEL PROYECTO</w:t>
      </w:r>
      <w:r w:rsidRPr="007C101C">
        <w:rPr>
          <w:rFonts w:ascii="Arial" w:hAnsi="Arial" w:cs="Arial"/>
          <w:b/>
          <w:lang w:val="es-ES"/>
        </w:rPr>
        <w:t xml:space="preserve"> </w:t>
      </w:r>
    </w:p>
    <w:p w14:paraId="30864A4E" w14:textId="77777777" w:rsidR="00F81322" w:rsidRPr="007C101C" w:rsidRDefault="00F81322" w:rsidP="00F81322">
      <w:pPr>
        <w:pStyle w:val="Prrafodelista"/>
        <w:spacing w:line="276" w:lineRule="auto"/>
        <w:ind w:left="1080"/>
        <w:rPr>
          <w:rFonts w:ascii="Arial" w:hAnsi="Arial" w:cs="Arial"/>
          <w:b/>
          <w:lang w:val="es-ES"/>
        </w:rPr>
      </w:pPr>
    </w:p>
    <w:p w14:paraId="323615A4" w14:textId="7FEBBDE2" w:rsidR="0088531A" w:rsidRPr="007C101C" w:rsidRDefault="00994270" w:rsidP="00F81322">
      <w:pPr>
        <w:spacing w:line="276" w:lineRule="auto"/>
        <w:jc w:val="both"/>
        <w:rPr>
          <w:rFonts w:ascii="Arial" w:hAnsi="Arial" w:cs="Arial"/>
          <w:lang w:val="es-ES"/>
        </w:rPr>
      </w:pPr>
      <w:r w:rsidRPr="007C101C">
        <w:rPr>
          <w:rFonts w:ascii="Arial" w:hAnsi="Arial" w:cs="Arial"/>
          <w:lang w:val="es-ES"/>
        </w:rPr>
        <w:t>El presente Proyecto de Ley tiene por objeto incluir al municipio de Puerto Colombia</w:t>
      </w:r>
      <w:r w:rsidR="00FC17AF">
        <w:rPr>
          <w:rFonts w:ascii="Arial" w:hAnsi="Arial" w:cs="Arial"/>
          <w:lang w:val="es-ES"/>
        </w:rPr>
        <w:t>, Atlántico</w:t>
      </w:r>
      <w:r w:rsidRPr="007C101C">
        <w:rPr>
          <w:rFonts w:ascii="Arial" w:hAnsi="Arial" w:cs="Arial"/>
          <w:lang w:val="es-ES"/>
        </w:rPr>
        <w:t xml:space="preserve"> </w:t>
      </w:r>
      <w:r w:rsidR="002267C6" w:rsidRPr="007C101C">
        <w:rPr>
          <w:rFonts w:ascii="Arial" w:hAnsi="Arial" w:cs="Arial"/>
          <w:lang w:val="es-ES"/>
        </w:rPr>
        <w:t xml:space="preserve">en la jurisdicción </w:t>
      </w:r>
      <w:r w:rsidR="006A0282" w:rsidRPr="007C101C">
        <w:rPr>
          <w:rFonts w:ascii="Arial" w:hAnsi="Arial" w:cs="Arial"/>
          <w:lang w:val="es-ES"/>
        </w:rPr>
        <w:t xml:space="preserve">de </w:t>
      </w:r>
      <w:r w:rsidR="00FC17AF">
        <w:rPr>
          <w:rFonts w:ascii="Arial" w:hAnsi="Arial" w:cs="Arial"/>
          <w:lang w:val="es-ES"/>
        </w:rPr>
        <w:t>la</w:t>
      </w:r>
      <w:r w:rsidR="00FC17AF" w:rsidRPr="00FC17AF">
        <w:rPr>
          <w:rFonts w:ascii="Arial" w:hAnsi="Arial" w:cs="Arial"/>
          <w:lang w:val="es-ES"/>
        </w:rPr>
        <w:t xml:space="preserve"> Corporación Autónoma Regional del Río Grande de la Magdalena</w:t>
      </w:r>
      <w:r w:rsidR="00FC17AF">
        <w:rPr>
          <w:rFonts w:ascii="Arial" w:hAnsi="Arial" w:cs="Arial"/>
          <w:lang w:val="es-ES"/>
        </w:rPr>
        <w:t xml:space="preserve"> </w:t>
      </w:r>
      <w:r w:rsidR="00FC17AF" w:rsidRPr="007C101C">
        <w:rPr>
          <w:rFonts w:ascii="Arial" w:hAnsi="Arial" w:cs="Arial"/>
          <w:lang w:val="es-ES"/>
        </w:rPr>
        <w:t>CORMAGDALENA</w:t>
      </w:r>
      <w:r w:rsidR="006A0282" w:rsidRPr="007C101C">
        <w:rPr>
          <w:rFonts w:ascii="Arial" w:hAnsi="Arial" w:cs="Arial"/>
          <w:lang w:val="es-ES"/>
        </w:rPr>
        <w:t xml:space="preserve">, a </w:t>
      </w:r>
      <w:r w:rsidR="00E252B2" w:rsidRPr="007C101C">
        <w:rPr>
          <w:rFonts w:ascii="Arial" w:hAnsi="Arial" w:cs="Arial"/>
          <w:lang w:val="es-ES"/>
        </w:rPr>
        <w:t xml:space="preserve">fin de que </w:t>
      </w:r>
      <w:r w:rsidR="006A0282" w:rsidRPr="007C101C">
        <w:rPr>
          <w:rFonts w:ascii="Arial" w:hAnsi="Arial" w:cs="Arial"/>
          <w:lang w:val="es-ES"/>
        </w:rPr>
        <w:t xml:space="preserve">este ente corporativo asuma los costos derivados de la contaminación del Río Magdalena </w:t>
      </w:r>
      <w:r w:rsidR="0040704F" w:rsidRPr="007C101C">
        <w:rPr>
          <w:rFonts w:ascii="Arial" w:hAnsi="Arial" w:cs="Arial"/>
          <w:lang w:val="es-ES"/>
        </w:rPr>
        <w:t xml:space="preserve">que afectan las playas de dicho municipio. </w:t>
      </w:r>
      <w:r w:rsidR="00BA45F5">
        <w:rPr>
          <w:rFonts w:ascii="Arial" w:hAnsi="Arial" w:cs="Arial"/>
          <w:lang w:val="es-ES"/>
        </w:rPr>
        <w:t>Así mismo, se busca compensar los daños</w:t>
      </w:r>
      <w:r w:rsidR="00584CC7">
        <w:rPr>
          <w:rFonts w:ascii="Arial" w:hAnsi="Arial" w:cs="Arial"/>
          <w:lang w:val="es-ES"/>
        </w:rPr>
        <w:t xml:space="preserve"> y gastos</w:t>
      </w:r>
      <w:r w:rsidR="00BA45F5">
        <w:rPr>
          <w:rFonts w:ascii="Arial" w:hAnsi="Arial" w:cs="Arial"/>
          <w:lang w:val="es-ES"/>
        </w:rPr>
        <w:t xml:space="preserve"> ocasionados por la contaminación derivada de esa importante arteria fluvial. </w:t>
      </w:r>
    </w:p>
    <w:p w14:paraId="581654E9" w14:textId="77777777" w:rsidR="0088531A" w:rsidRPr="007C101C" w:rsidRDefault="0088531A" w:rsidP="00F81322">
      <w:pPr>
        <w:spacing w:line="276" w:lineRule="auto"/>
        <w:rPr>
          <w:rFonts w:ascii="Arial" w:hAnsi="Arial" w:cs="Arial"/>
          <w:b/>
          <w:lang w:val="es-ES"/>
        </w:rPr>
      </w:pPr>
    </w:p>
    <w:p w14:paraId="74C863FF" w14:textId="076605A3" w:rsidR="00AD4919" w:rsidRPr="007C101C" w:rsidRDefault="00C7445C" w:rsidP="00F81322">
      <w:pPr>
        <w:pStyle w:val="Prrafodelista"/>
        <w:numPr>
          <w:ilvl w:val="0"/>
          <w:numId w:val="1"/>
        </w:numPr>
        <w:spacing w:line="276" w:lineRule="auto"/>
        <w:rPr>
          <w:rFonts w:ascii="Arial" w:hAnsi="Arial" w:cs="Arial"/>
          <w:b/>
          <w:lang w:val="es-ES"/>
        </w:rPr>
      </w:pPr>
      <w:r w:rsidRPr="007C101C">
        <w:rPr>
          <w:rFonts w:ascii="Arial" w:hAnsi="Arial" w:cs="Arial"/>
          <w:b/>
          <w:lang w:val="es-ES"/>
        </w:rPr>
        <w:t>JUSTIFICACIÓN</w:t>
      </w:r>
    </w:p>
    <w:p w14:paraId="16237E20" w14:textId="77777777" w:rsidR="00AD4919" w:rsidRPr="007C101C" w:rsidRDefault="00AD4919" w:rsidP="00F81322">
      <w:pPr>
        <w:spacing w:line="276" w:lineRule="auto"/>
        <w:rPr>
          <w:rFonts w:ascii="Arial" w:hAnsi="Arial" w:cs="Arial"/>
          <w:b/>
          <w:lang w:val="es-ES"/>
        </w:rPr>
      </w:pPr>
    </w:p>
    <w:p w14:paraId="2FDCFEFC" w14:textId="31B89181" w:rsidR="0087367F" w:rsidRPr="007C101C" w:rsidRDefault="00AD5F72" w:rsidP="00F81322">
      <w:pPr>
        <w:spacing w:line="276" w:lineRule="auto"/>
        <w:jc w:val="both"/>
        <w:rPr>
          <w:rFonts w:ascii="Arial" w:hAnsi="Arial" w:cs="Arial"/>
          <w:lang w:val="es-ES"/>
        </w:rPr>
      </w:pPr>
      <w:r w:rsidRPr="007C101C">
        <w:rPr>
          <w:rFonts w:ascii="Arial" w:hAnsi="Arial" w:cs="Arial"/>
          <w:lang w:val="es-ES"/>
        </w:rPr>
        <w:t xml:space="preserve">El municipio de </w:t>
      </w:r>
      <w:r w:rsidR="00AD4919" w:rsidRPr="007C101C">
        <w:rPr>
          <w:rFonts w:ascii="Arial" w:hAnsi="Arial" w:cs="Arial"/>
          <w:lang w:val="es-ES"/>
        </w:rPr>
        <w:t xml:space="preserve">Puerto Colombia </w:t>
      </w:r>
      <w:r w:rsidR="003A0A98" w:rsidRPr="007C101C">
        <w:rPr>
          <w:rFonts w:ascii="Arial" w:hAnsi="Arial" w:cs="Arial"/>
          <w:lang w:val="es-ES"/>
        </w:rPr>
        <w:t xml:space="preserve"> está</w:t>
      </w:r>
      <w:r w:rsidRPr="007C101C">
        <w:rPr>
          <w:rFonts w:ascii="Arial" w:hAnsi="Arial" w:cs="Arial"/>
          <w:lang w:val="es-ES"/>
        </w:rPr>
        <w:t xml:space="preserve"> localizado en el departamento del Atlántico</w:t>
      </w:r>
      <w:r w:rsidR="005841D2" w:rsidRPr="007C101C">
        <w:rPr>
          <w:rFonts w:ascii="Arial" w:hAnsi="Arial" w:cs="Arial"/>
          <w:lang w:val="es-ES"/>
        </w:rPr>
        <w:t>, colinda al no</w:t>
      </w:r>
      <w:r w:rsidR="00F81322" w:rsidRPr="007C101C">
        <w:rPr>
          <w:rFonts w:ascii="Arial" w:hAnsi="Arial" w:cs="Arial"/>
          <w:lang w:val="es-ES"/>
        </w:rPr>
        <w:t>r</w:t>
      </w:r>
      <w:r w:rsidR="005841D2" w:rsidRPr="007C101C">
        <w:rPr>
          <w:rFonts w:ascii="Arial" w:hAnsi="Arial" w:cs="Arial"/>
          <w:lang w:val="es-ES"/>
        </w:rPr>
        <w:t xml:space="preserve">te con las costas del mar Caribe y se encuentra a 13 km de distancia de la ciudad de Barranquilla, haciendo parte de su área metropolitana. </w:t>
      </w:r>
    </w:p>
    <w:p w14:paraId="4FDF83BB" w14:textId="77777777" w:rsidR="004F3CB9" w:rsidRPr="007C101C" w:rsidRDefault="004F3CB9" w:rsidP="00F81322">
      <w:pPr>
        <w:spacing w:line="276" w:lineRule="auto"/>
        <w:jc w:val="both"/>
        <w:rPr>
          <w:rFonts w:ascii="Arial" w:hAnsi="Arial" w:cs="Arial"/>
          <w:lang w:val="es-ES"/>
        </w:rPr>
      </w:pPr>
    </w:p>
    <w:p w14:paraId="115E590D" w14:textId="3B7312A5" w:rsidR="00217866" w:rsidRPr="007C101C" w:rsidRDefault="00356C22" w:rsidP="00F81322">
      <w:pPr>
        <w:spacing w:line="276" w:lineRule="auto"/>
        <w:jc w:val="both"/>
        <w:rPr>
          <w:rFonts w:ascii="Arial" w:hAnsi="Arial" w:cs="Arial"/>
          <w:lang w:val="es-ES"/>
        </w:rPr>
      </w:pPr>
      <w:r w:rsidRPr="007C101C">
        <w:rPr>
          <w:rFonts w:ascii="Arial" w:hAnsi="Arial" w:cs="Arial"/>
          <w:lang w:val="es-ES"/>
        </w:rPr>
        <w:t>Puerto Colombia cuenta con varias fuentes hídricas, como las playas sobre el mar Caribe, por las que a lo largo de ellas se han formado balnearios (Miramar, Pradomar, Salgar, Sabanilla, entre otros), además de varias ciénagas, como Los Manatíes, Aguadulce, el Rincón, el Salado y Balboa. Así,</w:t>
      </w:r>
      <w:r w:rsidR="004F3CB9" w:rsidRPr="007C101C">
        <w:rPr>
          <w:rFonts w:ascii="Arial" w:hAnsi="Arial" w:cs="Arial"/>
          <w:lang w:val="es-ES"/>
        </w:rPr>
        <w:t xml:space="preserve"> </w:t>
      </w:r>
      <w:r w:rsidR="001D4B76" w:rsidRPr="007C101C">
        <w:rPr>
          <w:rFonts w:ascii="Arial" w:hAnsi="Arial" w:cs="Arial"/>
          <w:lang w:val="es-ES"/>
        </w:rPr>
        <w:t xml:space="preserve">el turismo y la pesca son </w:t>
      </w:r>
      <w:r w:rsidR="001D4B76" w:rsidRPr="007C101C">
        <w:rPr>
          <w:rFonts w:ascii="Arial" w:hAnsi="Arial" w:cs="Arial"/>
          <w:lang w:val="es-ES"/>
        </w:rPr>
        <w:lastRenderedPageBreak/>
        <w:t>las actividades económicas más importantes del municipio, que</w:t>
      </w:r>
      <w:r w:rsidR="006B72B9" w:rsidRPr="007C101C">
        <w:rPr>
          <w:rFonts w:ascii="Arial" w:hAnsi="Arial" w:cs="Arial"/>
          <w:lang w:val="es-ES"/>
        </w:rPr>
        <w:t xml:space="preserve"> representan </w:t>
      </w:r>
      <w:r w:rsidR="004819C1" w:rsidRPr="007C101C">
        <w:rPr>
          <w:rFonts w:ascii="Arial" w:hAnsi="Arial" w:cs="Arial"/>
          <w:lang w:val="es-ES"/>
        </w:rPr>
        <w:t xml:space="preserve">el 13% y el 4% </w:t>
      </w:r>
      <w:r w:rsidR="00AE69BE" w:rsidRPr="007C101C">
        <w:rPr>
          <w:rFonts w:ascii="Arial" w:hAnsi="Arial" w:cs="Arial"/>
          <w:lang w:val="es-ES"/>
        </w:rPr>
        <w:t>de su PIB, respectivamente</w:t>
      </w:r>
      <w:r w:rsidR="00AE69BE" w:rsidRPr="007C101C">
        <w:rPr>
          <w:rStyle w:val="Refdenotaalpie"/>
          <w:rFonts w:ascii="Arial" w:hAnsi="Arial" w:cs="Arial"/>
          <w:lang w:val="es-ES"/>
        </w:rPr>
        <w:footnoteReference w:id="1"/>
      </w:r>
      <w:r w:rsidR="00655F54" w:rsidRPr="007C101C">
        <w:rPr>
          <w:rFonts w:ascii="Arial" w:hAnsi="Arial" w:cs="Arial"/>
          <w:lang w:val="es-ES"/>
        </w:rPr>
        <w:t xml:space="preserve">. </w:t>
      </w:r>
    </w:p>
    <w:p w14:paraId="4EA57BC2" w14:textId="77777777" w:rsidR="00217866" w:rsidRPr="007C101C" w:rsidRDefault="00217866" w:rsidP="00F81322">
      <w:pPr>
        <w:spacing w:line="276" w:lineRule="auto"/>
        <w:jc w:val="both"/>
        <w:rPr>
          <w:rFonts w:ascii="Arial" w:hAnsi="Arial" w:cs="Arial"/>
          <w:lang w:val="es-ES"/>
        </w:rPr>
      </w:pPr>
    </w:p>
    <w:p w14:paraId="6A251F22" w14:textId="41A23919" w:rsidR="00CD6D60" w:rsidRPr="007C101C" w:rsidRDefault="00655F54" w:rsidP="00F81322">
      <w:pPr>
        <w:spacing w:line="276" w:lineRule="auto"/>
        <w:jc w:val="both"/>
        <w:rPr>
          <w:rFonts w:ascii="Arial" w:hAnsi="Arial" w:cs="Arial"/>
          <w:lang w:val="es-ES"/>
        </w:rPr>
      </w:pPr>
      <w:r w:rsidRPr="007C101C">
        <w:rPr>
          <w:rFonts w:ascii="Arial" w:hAnsi="Arial" w:cs="Arial"/>
          <w:lang w:val="es-ES"/>
        </w:rPr>
        <w:t xml:space="preserve">Sin embargo, </w:t>
      </w:r>
      <w:r w:rsidR="00A135B7" w:rsidRPr="007C101C">
        <w:rPr>
          <w:rFonts w:ascii="Arial" w:hAnsi="Arial" w:cs="Arial"/>
          <w:lang w:val="es-ES"/>
        </w:rPr>
        <w:t xml:space="preserve">los 17 kilómetros de </w:t>
      </w:r>
      <w:r w:rsidR="00897474" w:rsidRPr="007C101C">
        <w:rPr>
          <w:rFonts w:ascii="Arial" w:hAnsi="Arial" w:cs="Arial"/>
          <w:lang w:val="es-ES"/>
        </w:rPr>
        <w:t xml:space="preserve">playas </w:t>
      </w:r>
      <w:r w:rsidR="00A135B7" w:rsidRPr="007C101C">
        <w:rPr>
          <w:rFonts w:ascii="Arial" w:hAnsi="Arial" w:cs="Arial"/>
          <w:lang w:val="es-ES"/>
        </w:rPr>
        <w:t>con los que cuenta el</w:t>
      </w:r>
      <w:r w:rsidR="00897474" w:rsidRPr="007C101C">
        <w:rPr>
          <w:rFonts w:ascii="Arial" w:hAnsi="Arial" w:cs="Arial"/>
          <w:lang w:val="es-ES"/>
        </w:rPr>
        <w:t xml:space="preserve"> municipio sufren las consecuencias de la contaminación</w:t>
      </w:r>
      <w:r w:rsidR="00A135B7" w:rsidRPr="007C101C">
        <w:rPr>
          <w:rFonts w:ascii="Arial" w:hAnsi="Arial" w:cs="Arial"/>
          <w:lang w:val="es-ES"/>
        </w:rPr>
        <w:t xml:space="preserve"> </w:t>
      </w:r>
      <w:r w:rsidR="00EB490D" w:rsidRPr="007C101C">
        <w:rPr>
          <w:rFonts w:ascii="Arial" w:hAnsi="Arial" w:cs="Arial"/>
          <w:lang w:val="es-ES"/>
        </w:rPr>
        <w:t xml:space="preserve">generada </w:t>
      </w:r>
      <w:r w:rsidR="00A135B7" w:rsidRPr="007C101C">
        <w:rPr>
          <w:rFonts w:ascii="Arial" w:hAnsi="Arial" w:cs="Arial"/>
          <w:lang w:val="es-ES"/>
        </w:rPr>
        <w:t xml:space="preserve">por la acumulación de basuras </w:t>
      </w:r>
      <w:r w:rsidR="001E0F37" w:rsidRPr="007C101C">
        <w:rPr>
          <w:rFonts w:ascii="Arial" w:hAnsi="Arial" w:cs="Arial"/>
          <w:lang w:val="es-ES"/>
        </w:rPr>
        <w:t xml:space="preserve">que  </w:t>
      </w:r>
      <w:r w:rsidR="00A0378C">
        <w:rPr>
          <w:rFonts w:ascii="Arial" w:hAnsi="Arial" w:cs="Arial"/>
          <w:lang w:val="es-ES"/>
        </w:rPr>
        <w:t xml:space="preserve">se anida en sus </w:t>
      </w:r>
      <w:r w:rsidR="00FC17AF">
        <w:rPr>
          <w:rFonts w:ascii="Arial" w:hAnsi="Arial" w:cs="Arial"/>
          <w:lang w:val="es-ES"/>
        </w:rPr>
        <w:t>playas</w:t>
      </w:r>
      <w:r w:rsidR="00A0378C">
        <w:rPr>
          <w:rFonts w:ascii="Arial" w:hAnsi="Arial" w:cs="Arial"/>
          <w:lang w:val="es-ES"/>
        </w:rPr>
        <w:t xml:space="preserve"> a través</w:t>
      </w:r>
      <w:r w:rsidR="00FC17AF">
        <w:rPr>
          <w:rFonts w:ascii="Arial" w:hAnsi="Arial" w:cs="Arial"/>
          <w:lang w:val="es-ES"/>
        </w:rPr>
        <w:t xml:space="preserve"> del</w:t>
      </w:r>
      <w:r w:rsidR="001E0F37" w:rsidRPr="007C101C">
        <w:rPr>
          <w:rFonts w:ascii="Arial" w:hAnsi="Arial" w:cs="Arial"/>
          <w:lang w:val="es-ES"/>
        </w:rPr>
        <w:t xml:space="preserve"> r</w:t>
      </w:r>
      <w:r w:rsidR="00A135B7" w:rsidRPr="007C101C">
        <w:rPr>
          <w:rFonts w:ascii="Arial" w:hAnsi="Arial" w:cs="Arial"/>
          <w:lang w:val="es-ES"/>
        </w:rPr>
        <w:t>ío Magdalena</w:t>
      </w:r>
      <w:r w:rsidR="00A0378C">
        <w:rPr>
          <w:rFonts w:ascii="Arial" w:hAnsi="Arial" w:cs="Arial"/>
          <w:lang w:val="es-ES"/>
        </w:rPr>
        <w:t xml:space="preserve"> hacia estas</w:t>
      </w:r>
      <w:r w:rsidR="00A135B7" w:rsidRPr="007C101C">
        <w:rPr>
          <w:rFonts w:ascii="Arial" w:hAnsi="Arial" w:cs="Arial"/>
          <w:lang w:val="es-ES"/>
        </w:rPr>
        <w:t xml:space="preserve">. </w:t>
      </w:r>
      <w:r w:rsidR="00217866" w:rsidRPr="007C101C">
        <w:rPr>
          <w:rFonts w:ascii="Arial" w:hAnsi="Arial" w:cs="Arial"/>
          <w:lang w:val="es-ES"/>
        </w:rPr>
        <w:t xml:space="preserve">La problemática </w:t>
      </w:r>
      <w:r w:rsidR="00E86D9A" w:rsidRPr="007C101C">
        <w:rPr>
          <w:rFonts w:ascii="Arial" w:hAnsi="Arial" w:cs="Arial"/>
          <w:lang w:val="es-ES"/>
        </w:rPr>
        <w:t>reside en</w:t>
      </w:r>
      <w:r w:rsidR="00217866" w:rsidRPr="007C101C">
        <w:rPr>
          <w:rFonts w:ascii="Arial" w:hAnsi="Arial" w:cs="Arial"/>
          <w:lang w:val="es-ES"/>
        </w:rPr>
        <w:t xml:space="preserve"> que el</w:t>
      </w:r>
      <w:r w:rsidR="001E0F37" w:rsidRPr="007C101C">
        <w:rPr>
          <w:rFonts w:ascii="Arial" w:hAnsi="Arial" w:cs="Arial"/>
          <w:lang w:val="es-ES"/>
        </w:rPr>
        <w:t xml:space="preserve"> r</w:t>
      </w:r>
      <w:r w:rsidR="008E5586" w:rsidRPr="007C101C">
        <w:rPr>
          <w:rFonts w:ascii="Arial" w:hAnsi="Arial" w:cs="Arial"/>
          <w:lang w:val="es-ES"/>
        </w:rPr>
        <w:t>ío</w:t>
      </w:r>
      <w:r w:rsidR="00217866" w:rsidRPr="007C101C">
        <w:rPr>
          <w:rFonts w:ascii="Arial" w:hAnsi="Arial" w:cs="Arial"/>
          <w:lang w:val="es-ES"/>
        </w:rPr>
        <w:t xml:space="preserve"> M</w:t>
      </w:r>
      <w:r w:rsidR="003A0A98" w:rsidRPr="007C101C">
        <w:rPr>
          <w:rFonts w:ascii="Arial" w:hAnsi="Arial" w:cs="Arial"/>
          <w:lang w:val="es-ES"/>
        </w:rPr>
        <w:t>agdalena transporta todos los residuos</w:t>
      </w:r>
      <w:r w:rsidR="00217866" w:rsidRPr="007C101C">
        <w:rPr>
          <w:rFonts w:ascii="Arial" w:hAnsi="Arial" w:cs="Arial"/>
          <w:lang w:val="es-ES"/>
        </w:rPr>
        <w:t xml:space="preserve"> </w:t>
      </w:r>
      <w:r w:rsidR="00EB490D" w:rsidRPr="007C101C">
        <w:rPr>
          <w:rFonts w:ascii="Arial" w:hAnsi="Arial" w:cs="Arial"/>
          <w:lang w:val="es-ES"/>
        </w:rPr>
        <w:t xml:space="preserve">que son vertidos a él </w:t>
      </w:r>
      <w:r w:rsidR="00E86D9A" w:rsidRPr="007C101C">
        <w:rPr>
          <w:rFonts w:ascii="Arial" w:hAnsi="Arial" w:cs="Arial"/>
          <w:lang w:val="es-ES"/>
        </w:rPr>
        <w:t xml:space="preserve">por </w:t>
      </w:r>
      <w:r w:rsidR="00CD6D60" w:rsidRPr="007C101C">
        <w:rPr>
          <w:rFonts w:ascii="Arial" w:hAnsi="Arial" w:cs="Arial"/>
          <w:lang w:val="es-ES"/>
        </w:rPr>
        <w:t xml:space="preserve">las poblaciones de </w:t>
      </w:r>
      <w:r w:rsidR="00E86D9A" w:rsidRPr="007C101C">
        <w:rPr>
          <w:rFonts w:ascii="Arial" w:hAnsi="Arial" w:cs="Arial"/>
          <w:lang w:val="es-ES"/>
        </w:rPr>
        <w:t>los municipios que se ubican desde su nacimiento</w:t>
      </w:r>
      <w:r w:rsidR="00346303" w:rsidRPr="007C101C">
        <w:rPr>
          <w:rFonts w:ascii="Arial" w:hAnsi="Arial" w:cs="Arial"/>
          <w:lang w:val="es-ES"/>
        </w:rPr>
        <w:t xml:space="preserve"> en el Macizo C</w:t>
      </w:r>
      <w:r w:rsidR="00E86D9A" w:rsidRPr="007C101C">
        <w:rPr>
          <w:rFonts w:ascii="Arial" w:hAnsi="Arial" w:cs="Arial"/>
          <w:lang w:val="es-ES"/>
        </w:rPr>
        <w:t xml:space="preserve">olombiano en la cordillera de los Andes y </w:t>
      </w:r>
      <w:r w:rsidR="0018494F" w:rsidRPr="007C101C">
        <w:rPr>
          <w:rFonts w:ascii="Arial" w:hAnsi="Arial" w:cs="Arial"/>
          <w:lang w:val="es-ES"/>
        </w:rPr>
        <w:t xml:space="preserve">por aquellas que se </w:t>
      </w:r>
      <w:r w:rsidR="003A0A98" w:rsidRPr="007C101C">
        <w:rPr>
          <w:rFonts w:ascii="Arial" w:hAnsi="Arial" w:cs="Arial"/>
          <w:lang w:val="es-ES"/>
        </w:rPr>
        <w:t xml:space="preserve">sitúan </w:t>
      </w:r>
      <w:r w:rsidR="00E86D9A" w:rsidRPr="007C101C">
        <w:rPr>
          <w:rFonts w:ascii="Arial" w:hAnsi="Arial" w:cs="Arial"/>
          <w:lang w:val="es-ES"/>
        </w:rPr>
        <w:t xml:space="preserve">a </w:t>
      </w:r>
      <w:r w:rsidR="00CD6D60" w:rsidRPr="007C101C">
        <w:rPr>
          <w:rFonts w:ascii="Arial" w:hAnsi="Arial" w:cs="Arial"/>
          <w:lang w:val="es-ES"/>
        </w:rPr>
        <w:t xml:space="preserve">todo </w:t>
      </w:r>
      <w:r w:rsidR="00E86D9A" w:rsidRPr="007C101C">
        <w:rPr>
          <w:rFonts w:ascii="Arial" w:hAnsi="Arial" w:cs="Arial"/>
          <w:lang w:val="es-ES"/>
        </w:rPr>
        <w:t>lo largo de su cauce</w:t>
      </w:r>
      <w:r w:rsidR="00EB490D" w:rsidRPr="007C101C">
        <w:rPr>
          <w:rFonts w:ascii="Arial" w:hAnsi="Arial" w:cs="Arial"/>
          <w:lang w:val="es-ES"/>
        </w:rPr>
        <w:t>;</w:t>
      </w:r>
      <w:r w:rsidR="003A0A98" w:rsidRPr="007C101C">
        <w:rPr>
          <w:rFonts w:ascii="Arial" w:hAnsi="Arial" w:cs="Arial"/>
          <w:lang w:val="es-ES"/>
        </w:rPr>
        <w:t xml:space="preserve"> desechos</w:t>
      </w:r>
      <w:r w:rsidR="00291FB9" w:rsidRPr="007C101C">
        <w:rPr>
          <w:rFonts w:ascii="Arial" w:hAnsi="Arial" w:cs="Arial"/>
          <w:lang w:val="es-ES"/>
        </w:rPr>
        <w:t xml:space="preserve"> </w:t>
      </w:r>
      <w:r w:rsidR="00F43EB1" w:rsidRPr="007C101C">
        <w:rPr>
          <w:rFonts w:ascii="Arial" w:hAnsi="Arial" w:cs="Arial"/>
          <w:lang w:val="es-ES"/>
        </w:rPr>
        <w:t>que</w:t>
      </w:r>
      <w:r w:rsidR="00CD6D60" w:rsidRPr="007C101C">
        <w:rPr>
          <w:rFonts w:ascii="Arial" w:hAnsi="Arial" w:cs="Arial"/>
          <w:lang w:val="es-ES"/>
        </w:rPr>
        <w:t xml:space="preserve"> llegan a Puerto Colombia y </w:t>
      </w:r>
      <w:r w:rsidR="00F43EB1" w:rsidRPr="007C101C">
        <w:rPr>
          <w:rFonts w:ascii="Arial" w:hAnsi="Arial" w:cs="Arial"/>
          <w:lang w:val="es-ES"/>
        </w:rPr>
        <w:t>terminan estancados en sus pl</w:t>
      </w:r>
      <w:r w:rsidR="00FF007F" w:rsidRPr="007C101C">
        <w:rPr>
          <w:rFonts w:ascii="Arial" w:hAnsi="Arial" w:cs="Arial"/>
          <w:lang w:val="es-ES"/>
        </w:rPr>
        <w:t>ayas,</w:t>
      </w:r>
      <w:r w:rsidR="009748A3" w:rsidRPr="007C101C">
        <w:rPr>
          <w:rFonts w:ascii="Arial" w:hAnsi="Arial" w:cs="Arial"/>
          <w:lang w:val="es-ES"/>
        </w:rPr>
        <w:t xml:space="preserve"> como consecuencia de su cercanía a</w:t>
      </w:r>
      <w:r w:rsidR="00F43EB1" w:rsidRPr="007C101C">
        <w:rPr>
          <w:rFonts w:ascii="Arial" w:hAnsi="Arial" w:cs="Arial"/>
          <w:lang w:val="es-ES"/>
        </w:rPr>
        <w:t xml:space="preserve"> Bocas de Ceniza, el punto donde desemboca el río</w:t>
      </w:r>
      <w:r w:rsidR="00CD6D60" w:rsidRPr="007C101C">
        <w:rPr>
          <w:rFonts w:ascii="Arial" w:hAnsi="Arial" w:cs="Arial"/>
          <w:lang w:val="es-ES"/>
        </w:rPr>
        <w:t>.</w:t>
      </w:r>
      <w:r w:rsidR="0018494F" w:rsidRPr="007C101C">
        <w:rPr>
          <w:rFonts w:ascii="Arial" w:hAnsi="Arial" w:cs="Arial"/>
          <w:lang w:val="es-ES"/>
        </w:rPr>
        <w:t xml:space="preserve"> Esto ha causado emergencias ambientales, especialmente en temporada de invierno, que por el aumento de las lluvias y</w:t>
      </w:r>
      <w:r w:rsidR="00EB490D" w:rsidRPr="007C101C">
        <w:rPr>
          <w:rFonts w:ascii="Arial" w:hAnsi="Arial" w:cs="Arial"/>
          <w:lang w:val="es-ES"/>
        </w:rPr>
        <w:t>,</w:t>
      </w:r>
      <w:r w:rsidR="0018494F" w:rsidRPr="007C101C">
        <w:rPr>
          <w:rFonts w:ascii="Arial" w:hAnsi="Arial" w:cs="Arial"/>
          <w:lang w:val="es-ES"/>
        </w:rPr>
        <w:t xml:space="preserve"> por consiguiente, del nivel del río, se incr</w:t>
      </w:r>
      <w:r w:rsidR="00403CA7" w:rsidRPr="007C101C">
        <w:rPr>
          <w:rFonts w:ascii="Arial" w:hAnsi="Arial" w:cs="Arial"/>
          <w:lang w:val="es-ES"/>
        </w:rPr>
        <w:t>ementa la cantidad de residuos que llegan</w:t>
      </w:r>
      <w:r w:rsidR="009A0397" w:rsidRPr="007C101C">
        <w:rPr>
          <w:rFonts w:ascii="Arial" w:hAnsi="Arial" w:cs="Arial"/>
          <w:lang w:val="es-ES"/>
        </w:rPr>
        <w:t xml:space="preserve">. </w:t>
      </w:r>
      <w:r w:rsidR="0018494F" w:rsidRPr="007C101C">
        <w:rPr>
          <w:rFonts w:ascii="Arial" w:hAnsi="Arial" w:cs="Arial"/>
          <w:lang w:val="es-ES"/>
        </w:rPr>
        <w:t xml:space="preserve">Una de las más recientes, la </w:t>
      </w:r>
      <w:r w:rsidR="002C3970" w:rsidRPr="007C101C">
        <w:rPr>
          <w:rFonts w:ascii="Arial" w:hAnsi="Arial" w:cs="Arial"/>
          <w:lang w:val="es-ES"/>
        </w:rPr>
        <w:t>registrada el</w:t>
      </w:r>
      <w:r w:rsidR="0018494F" w:rsidRPr="007C101C">
        <w:rPr>
          <w:rFonts w:ascii="Arial" w:hAnsi="Arial" w:cs="Arial"/>
          <w:lang w:val="es-ES"/>
        </w:rPr>
        <w:t xml:space="preserve"> pasado </w:t>
      </w:r>
      <w:r w:rsidR="00D5675D">
        <w:rPr>
          <w:rFonts w:ascii="Arial" w:hAnsi="Arial" w:cs="Arial"/>
          <w:lang w:val="es-ES"/>
        </w:rPr>
        <w:t>7</w:t>
      </w:r>
      <w:r w:rsidR="0018494F" w:rsidRPr="007C101C">
        <w:rPr>
          <w:rFonts w:ascii="Arial" w:hAnsi="Arial" w:cs="Arial"/>
          <w:lang w:val="es-ES"/>
        </w:rPr>
        <w:t xml:space="preserve"> de junio de </w:t>
      </w:r>
      <w:r w:rsidR="00DB5A5A" w:rsidRPr="007C101C">
        <w:rPr>
          <w:rFonts w:ascii="Arial" w:hAnsi="Arial" w:cs="Arial"/>
          <w:lang w:val="es-ES"/>
        </w:rPr>
        <w:t xml:space="preserve">2019, </w:t>
      </w:r>
      <w:r w:rsidR="00753B3F" w:rsidRPr="007C101C">
        <w:rPr>
          <w:rFonts w:ascii="Arial" w:hAnsi="Arial" w:cs="Arial"/>
          <w:lang w:val="es-ES"/>
        </w:rPr>
        <w:t>por la formació</w:t>
      </w:r>
      <w:r w:rsidR="00403CA7" w:rsidRPr="007C101C">
        <w:rPr>
          <w:rFonts w:ascii="Arial" w:hAnsi="Arial" w:cs="Arial"/>
          <w:lang w:val="es-ES"/>
        </w:rPr>
        <w:t xml:space="preserve">n de </w:t>
      </w:r>
      <w:r w:rsidR="00EB490D" w:rsidRPr="007C101C">
        <w:rPr>
          <w:rFonts w:ascii="Arial" w:hAnsi="Arial" w:cs="Arial"/>
          <w:lang w:val="es-ES"/>
        </w:rPr>
        <w:t xml:space="preserve">una isla de basura de 18 kilómetros de diámetro y </w:t>
      </w:r>
      <w:r w:rsidR="00D5675D">
        <w:rPr>
          <w:rFonts w:ascii="Arial" w:hAnsi="Arial" w:cs="Arial"/>
          <w:lang w:val="es-ES"/>
        </w:rPr>
        <w:t xml:space="preserve">peso aproximado de 17.550 toneladas; </w:t>
      </w:r>
      <w:r w:rsidR="00A0378C" w:rsidRPr="00D5675D">
        <w:rPr>
          <w:rFonts w:ascii="Arial" w:hAnsi="Arial" w:cs="Arial"/>
          <w:lang w:val="es-ES"/>
        </w:rPr>
        <w:t>de acuerdo con</w:t>
      </w:r>
      <w:r w:rsidR="00EB490D" w:rsidRPr="00D5675D">
        <w:rPr>
          <w:rFonts w:ascii="Arial" w:hAnsi="Arial" w:cs="Arial"/>
          <w:lang w:val="es-ES"/>
        </w:rPr>
        <w:t xml:space="preserve"> </w:t>
      </w:r>
      <w:r w:rsidR="00D5675D">
        <w:rPr>
          <w:rFonts w:ascii="Arial" w:hAnsi="Arial" w:cs="Arial"/>
          <w:lang w:val="es-ES"/>
        </w:rPr>
        <w:t xml:space="preserve">un experto </w:t>
      </w:r>
      <w:r w:rsidR="00D5675D">
        <w:rPr>
          <w:rStyle w:val="Refdenotaalpie"/>
          <w:rFonts w:ascii="Arial" w:hAnsi="Arial" w:cs="Arial"/>
          <w:lang w:val="es-ES"/>
        </w:rPr>
        <w:footnoteReference w:id="2"/>
      </w:r>
      <w:r w:rsidR="00EB490D" w:rsidRPr="007C101C">
        <w:rPr>
          <w:rFonts w:ascii="Arial" w:hAnsi="Arial" w:cs="Arial"/>
          <w:lang w:val="es-ES"/>
        </w:rPr>
        <w:t xml:space="preserve">, </w:t>
      </w:r>
      <w:r w:rsidR="00D5675D">
        <w:rPr>
          <w:rFonts w:ascii="Arial" w:hAnsi="Arial" w:cs="Arial"/>
          <w:lang w:val="es-ES"/>
        </w:rPr>
        <w:t xml:space="preserve">esta acumulación no solo es originada en Bogotá, sino en todo el recorrido que </w:t>
      </w:r>
      <w:r w:rsidR="00F85731">
        <w:rPr>
          <w:rFonts w:ascii="Arial" w:hAnsi="Arial" w:cs="Arial"/>
          <w:lang w:val="es-ES"/>
        </w:rPr>
        <w:t>realiza el río hasta la desembocadura en Bocas de ceniza</w:t>
      </w:r>
      <w:r w:rsidR="00EB490D" w:rsidRPr="007C101C">
        <w:rPr>
          <w:rFonts w:ascii="Arial" w:hAnsi="Arial" w:cs="Arial"/>
          <w:lang w:val="es-ES"/>
        </w:rPr>
        <w:t xml:space="preserve">. </w:t>
      </w:r>
    </w:p>
    <w:p w14:paraId="5C19D332" w14:textId="77777777" w:rsidR="00291FB9" w:rsidRPr="007C101C" w:rsidRDefault="00291FB9" w:rsidP="00F81322">
      <w:pPr>
        <w:spacing w:line="276" w:lineRule="auto"/>
        <w:jc w:val="both"/>
        <w:rPr>
          <w:rFonts w:ascii="Arial" w:hAnsi="Arial" w:cs="Arial"/>
          <w:lang w:val="es-ES"/>
        </w:rPr>
      </w:pPr>
    </w:p>
    <w:p w14:paraId="2DE179C9" w14:textId="77777777" w:rsidR="00050FDB" w:rsidRDefault="00291FB9" w:rsidP="00403CA7">
      <w:pPr>
        <w:widowControl w:val="0"/>
        <w:autoSpaceDE w:val="0"/>
        <w:autoSpaceDN w:val="0"/>
        <w:adjustRightInd w:val="0"/>
        <w:spacing w:after="240" w:line="276" w:lineRule="auto"/>
        <w:jc w:val="both"/>
        <w:rPr>
          <w:rFonts w:ascii="Arial" w:hAnsi="Arial" w:cs="Arial"/>
          <w:lang w:val="es-ES"/>
        </w:rPr>
      </w:pPr>
      <w:r w:rsidRPr="007C101C">
        <w:rPr>
          <w:rFonts w:ascii="Arial" w:hAnsi="Arial" w:cs="Arial"/>
          <w:lang w:val="es-ES"/>
        </w:rPr>
        <w:t>A pesar de tener responsabilidad todo</w:t>
      </w:r>
      <w:r w:rsidR="008A4414" w:rsidRPr="007C101C">
        <w:rPr>
          <w:rFonts w:ascii="Arial" w:hAnsi="Arial" w:cs="Arial"/>
          <w:lang w:val="es-ES"/>
        </w:rPr>
        <w:t>s</w:t>
      </w:r>
      <w:r w:rsidRPr="007C101C">
        <w:rPr>
          <w:rFonts w:ascii="Arial" w:hAnsi="Arial" w:cs="Arial"/>
          <w:lang w:val="es-ES"/>
        </w:rPr>
        <w:t xml:space="preserve"> aquellos </w:t>
      </w:r>
      <w:r w:rsidR="008A4414" w:rsidRPr="007C101C">
        <w:rPr>
          <w:rFonts w:ascii="Arial" w:hAnsi="Arial" w:cs="Arial"/>
          <w:lang w:val="es-ES"/>
        </w:rPr>
        <w:t>municipios</w:t>
      </w:r>
      <w:r w:rsidRPr="007C101C">
        <w:rPr>
          <w:rFonts w:ascii="Arial" w:hAnsi="Arial" w:cs="Arial"/>
          <w:lang w:val="es-ES"/>
        </w:rPr>
        <w:t xml:space="preserve"> </w:t>
      </w:r>
      <w:r w:rsidR="001E0F37" w:rsidRPr="007C101C">
        <w:rPr>
          <w:rFonts w:ascii="Arial" w:hAnsi="Arial" w:cs="Arial"/>
          <w:lang w:val="es-ES"/>
        </w:rPr>
        <w:t>que contaminan el r</w:t>
      </w:r>
      <w:r w:rsidRPr="007C101C">
        <w:rPr>
          <w:rFonts w:ascii="Arial" w:hAnsi="Arial" w:cs="Arial"/>
          <w:lang w:val="es-ES"/>
        </w:rPr>
        <w:t xml:space="preserve">ío Magdalena, </w:t>
      </w:r>
      <w:r w:rsidR="00A0378C">
        <w:rPr>
          <w:rFonts w:ascii="Arial" w:hAnsi="Arial" w:cs="Arial"/>
          <w:lang w:val="es-ES"/>
        </w:rPr>
        <w:t xml:space="preserve">el municipio de </w:t>
      </w:r>
      <w:r w:rsidRPr="007C101C">
        <w:rPr>
          <w:rFonts w:ascii="Arial" w:hAnsi="Arial" w:cs="Arial"/>
          <w:lang w:val="es-ES"/>
        </w:rPr>
        <w:t xml:space="preserve">Puerto Colombia es quien finalmente tiene que destinar recursos de su presupuesto para hacer frente a esta emergencia ambiental. </w:t>
      </w:r>
      <w:r w:rsidR="00042F60" w:rsidRPr="007C101C">
        <w:rPr>
          <w:rFonts w:ascii="Arial" w:hAnsi="Arial" w:cs="Arial"/>
          <w:lang w:val="es-ES"/>
        </w:rPr>
        <w:t xml:space="preserve">Lo anterior pone a este municipio en una posición de desventaja, puesto que </w:t>
      </w:r>
      <w:r w:rsidR="00F85731">
        <w:rPr>
          <w:rFonts w:ascii="Arial" w:hAnsi="Arial" w:cs="Arial"/>
          <w:lang w:val="es-ES"/>
        </w:rPr>
        <w:t>la gran mayoría</w:t>
      </w:r>
      <w:r w:rsidR="00042F60" w:rsidRPr="007C101C">
        <w:rPr>
          <w:rFonts w:ascii="Arial" w:hAnsi="Arial" w:cs="Arial"/>
          <w:lang w:val="es-ES"/>
        </w:rPr>
        <w:t xml:space="preserve"> de los municipios </w:t>
      </w:r>
      <w:r w:rsidR="001E0F37" w:rsidRPr="007C101C">
        <w:rPr>
          <w:rFonts w:ascii="Arial" w:hAnsi="Arial" w:cs="Arial"/>
          <w:lang w:val="es-ES"/>
        </w:rPr>
        <w:t xml:space="preserve">ribereños y no ribereños que contaminan las aguas del río Magdalena son jurisdicción de la </w:t>
      </w:r>
      <w:r w:rsidR="00247759" w:rsidRPr="007C101C">
        <w:rPr>
          <w:rFonts w:ascii="Arial" w:hAnsi="Arial" w:cs="Arial"/>
          <w:lang w:val="es-ES"/>
        </w:rPr>
        <w:t>Corporación</w:t>
      </w:r>
      <w:r w:rsidR="001E0F37" w:rsidRPr="007C101C">
        <w:rPr>
          <w:rFonts w:ascii="Arial" w:hAnsi="Arial" w:cs="Arial"/>
          <w:lang w:val="es-ES"/>
        </w:rPr>
        <w:t xml:space="preserve"> Autónoma Regional del Río Grande de l</w:t>
      </w:r>
      <w:r w:rsidR="00E90542" w:rsidRPr="007C101C">
        <w:rPr>
          <w:rFonts w:ascii="Arial" w:hAnsi="Arial" w:cs="Arial"/>
          <w:lang w:val="es-ES"/>
        </w:rPr>
        <w:t xml:space="preserve">a Magdalena </w:t>
      </w:r>
      <w:r w:rsidR="00A0378C" w:rsidRPr="007C101C">
        <w:rPr>
          <w:rFonts w:ascii="Arial" w:hAnsi="Arial" w:cs="Arial"/>
          <w:lang w:val="es-ES"/>
        </w:rPr>
        <w:t>CORMAGDALENA</w:t>
      </w:r>
      <w:r w:rsidR="00050FDB">
        <w:rPr>
          <w:rFonts w:ascii="Arial" w:hAnsi="Arial" w:cs="Arial"/>
          <w:lang w:val="es-ES"/>
        </w:rPr>
        <w:t>.</w:t>
      </w:r>
    </w:p>
    <w:p w14:paraId="65650642" w14:textId="3C954F56" w:rsidR="00EF0B2D" w:rsidRDefault="00050FDB" w:rsidP="00EF0B2D">
      <w:pPr>
        <w:widowControl w:val="0"/>
        <w:autoSpaceDE w:val="0"/>
        <w:autoSpaceDN w:val="0"/>
        <w:adjustRightInd w:val="0"/>
        <w:spacing w:after="240" w:line="276" w:lineRule="auto"/>
        <w:jc w:val="both"/>
        <w:rPr>
          <w:rFonts w:ascii="Arial" w:hAnsi="Arial" w:cs="Arial"/>
          <w:lang w:val="es-ES"/>
        </w:rPr>
      </w:pPr>
      <w:r>
        <w:rPr>
          <w:rFonts w:ascii="Arial" w:hAnsi="Arial" w:cs="Arial"/>
          <w:lang w:val="es-ES"/>
        </w:rPr>
        <w:t>L</w:t>
      </w:r>
      <w:r w:rsidR="00F85731">
        <w:rPr>
          <w:rFonts w:ascii="Arial" w:hAnsi="Arial" w:cs="Arial"/>
          <w:lang w:val="es-ES"/>
        </w:rPr>
        <w:t>a naturaleza</w:t>
      </w:r>
      <w:r>
        <w:rPr>
          <w:rFonts w:ascii="Arial" w:hAnsi="Arial" w:cs="Arial"/>
          <w:lang w:val="es-ES"/>
        </w:rPr>
        <w:t xml:space="preserve"> jurídica de CORMAGDALENA</w:t>
      </w:r>
      <w:r w:rsidR="00451699" w:rsidRPr="007C101C">
        <w:rPr>
          <w:rFonts w:ascii="Arial" w:hAnsi="Arial" w:cs="Arial"/>
          <w:lang w:val="es-ES"/>
        </w:rPr>
        <w:t xml:space="preserve"> e</w:t>
      </w:r>
      <w:r>
        <w:rPr>
          <w:rFonts w:ascii="Arial" w:hAnsi="Arial" w:cs="Arial"/>
          <w:lang w:val="es-ES"/>
        </w:rPr>
        <w:t xml:space="preserve">s </w:t>
      </w:r>
      <w:r w:rsidR="00F85731">
        <w:rPr>
          <w:rFonts w:ascii="Arial" w:hAnsi="Arial" w:cs="Arial"/>
          <w:lang w:val="es-ES"/>
        </w:rPr>
        <w:t>la de</w:t>
      </w:r>
      <w:r w:rsidR="00247759" w:rsidRPr="007C101C">
        <w:rPr>
          <w:rFonts w:ascii="Arial" w:hAnsi="Arial" w:cs="Arial"/>
          <w:lang w:val="es-ES"/>
        </w:rPr>
        <w:t xml:space="preserve"> un ente </w:t>
      </w:r>
      <w:r w:rsidR="001E0F37" w:rsidRPr="007C101C">
        <w:rPr>
          <w:rFonts w:ascii="Arial" w:hAnsi="Arial" w:cs="Arial"/>
          <w:lang w:val="es-ES"/>
        </w:rPr>
        <w:t xml:space="preserve">corporativo con </w:t>
      </w:r>
      <w:r w:rsidR="001E0F37" w:rsidRPr="007C101C">
        <w:rPr>
          <w:rFonts w:ascii="Arial" w:hAnsi="Arial" w:cs="Arial"/>
          <w:lang w:val="es-ES"/>
        </w:rPr>
        <w:lastRenderedPageBreak/>
        <w:t>autonomía administrativa, presup</w:t>
      </w:r>
      <w:r w:rsidR="00247759" w:rsidRPr="007C101C">
        <w:rPr>
          <w:rFonts w:ascii="Arial" w:hAnsi="Arial" w:cs="Arial"/>
          <w:lang w:val="es-ES"/>
        </w:rPr>
        <w:t xml:space="preserve">uestal y financiera, además, investida de las facultades necesarias </w:t>
      </w:r>
      <w:r w:rsidR="00247759" w:rsidRPr="007C101C">
        <w:rPr>
          <w:rFonts w:ascii="Arial" w:hAnsi="Arial" w:cs="Arial"/>
          <w:color w:val="000000"/>
        </w:rPr>
        <w:t>para la coordinación y supervisión del ordenamiento hidrológico y manejo integral del Río Magdalena</w:t>
      </w:r>
      <w:r w:rsidR="00F85731">
        <w:rPr>
          <w:rStyle w:val="Refdenotaalpie"/>
          <w:rFonts w:ascii="Arial" w:hAnsi="Arial" w:cs="Arial"/>
          <w:color w:val="000000"/>
        </w:rPr>
        <w:footnoteReference w:id="3"/>
      </w:r>
      <w:r>
        <w:rPr>
          <w:rFonts w:ascii="Arial" w:hAnsi="Arial" w:cs="Arial"/>
          <w:color w:val="000000"/>
        </w:rPr>
        <w:t xml:space="preserve">. </w:t>
      </w:r>
      <w:r w:rsidR="00247759" w:rsidRPr="007C101C">
        <w:rPr>
          <w:rFonts w:ascii="Arial" w:hAnsi="Arial" w:cs="Arial"/>
          <w:color w:val="000000"/>
        </w:rPr>
        <w:t>En ese sentido</w:t>
      </w:r>
      <w:r w:rsidR="00AB5486" w:rsidRPr="007C101C">
        <w:rPr>
          <w:rFonts w:ascii="Arial" w:hAnsi="Arial" w:cs="Arial"/>
          <w:color w:val="000000"/>
        </w:rPr>
        <w:t xml:space="preserve">, </w:t>
      </w:r>
      <w:r w:rsidR="00A0378C" w:rsidRPr="007C101C">
        <w:rPr>
          <w:rFonts w:ascii="Arial" w:hAnsi="Arial" w:cs="Arial"/>
          <w:color w:val="000000"/>
        </w:rPr>
        <w:t>CORMAGDALENA</w:t>
      </w:r>
      <w:r w:rsidR="00AB5486" w:rsidRPr="007C101C">
        <w:rPr>
          <w:rFonts w:ascii="Arial" w:hAnsi="Arial" w:cs="Arial"/>
          <w:color w:val="000000"/>
        </w:rPr>
        <w:t xml:space="preserve"> </w:t>
      </w:r>
      <w:r w:rsidR="00DB5A5A" w:rsidRPr="007C101C">
        <w:rPr>
          <w:rFonts w:ascii="Arial" w:hAnsi="Arial" w:cs="Arial"/>
          <w:color w:val="000000"/>
        </w:rPr>
        <w:t>realiza inversiones encaminadas a mitigar el daño ambiental causado por la contaminación del río</w:t>
      </w:r>
      <w:r w:rsidR="00A0378C">
        <w:rPr>
          <w:rFonts w:ascii="Arial" w:hAnsi="Arial" w:cs="Arial"/>
          <w:color w:val="000000"/>
        </w:rPr>
        <w:t xml:space="preserve"> exclusivamente</w:t>
      </w:r>
      <w:r w:rsidR="00DB5A5A" w:rsidRPr="007C101C">
        <w:rPr>
          <w:rFonts w:ascii="Arial" w:hAnsi="Arial" w:cs="Arial"/>
          <w:color w:val="000000"/>
        </w:rPr>
        <w:t xml:space="preserve"> en los municipios que son de su jurisdicción</w:t>
      </w:r>
      <w:r w:rsidR="00A0378C">
        <w:rPr>
          <w:rFonts w:ascii="Arial" w:hAnsi="Arial" w:cs="Arial"/>
          <w:color w:val="000000"/>
        </w:rPr>
        <w:t>.</w:t>
      </w:r>
    </w:p>
    <w:p w14:paraId="47117148" w14:textId="77777777" w:rsidR="00C7445C" w:rsidRPr="00EF0B2D" w:rsidRDefault="00C7445C" w:rsidP="00EF0B2D">
      <w:pPr>
        <w:widowControl w:val="0"/>
        <w:autoSpaceDE w:val="0"/>
        <w:autoSpaceDN w:val="0"/>
        <w:adjustRightInd w:val="0"/>
        <w:spacing w:after="240" w:line="276" w:lineRule="auto"/>
        <w:jc w:val="both"/>
        <w:rPr>
          <w:rFonts w:ascii="Arial" w:hAnsi="Arial" w:cs="Arial"/>
          <w:lang w:val="es-ES"/>
        </w:rPr>
      </w:pPr>
    </w:p>
    <w:p w14:paraId="262AA115" w14:textId="2021D481" w:rsidR="002D5D51" w:rsidRPr="00050FDB" w:rsidRDefault="00C7445C" w:rsidP="00050FDB">
      <w:pPr>
        <w:spacing w:line="276" w:lineRule="auto"/>
        <w:jc w:val="both"/>
        <w:rPr>
          <w:rFonts w:ascii="Arial" w:hAnsi="Arial" w:cs="Arial"/>
          <w:b/>
          <w:color w:val="000000"/>
        </w:rPr>
      </w:pPr>
      <w:r w:rsidRPr="00050FDB">
        <w:rPr>
          <w:rFonts w:ascii="Arial" w:hAnsi="Arial" w:cs="Arial"/>
          <w:b/>
          <w:color w:val="000000"/>
        </w:rPr>
        <w:t>JURISDICCIÓN DE CORMAGDALENA</w:t>
      </w:r>
    </w:p>
    <w:p w14:paraId="5A26B8C4" w14:textId="77777777" w:rsidR="002D5D51" w:rsidRPr="007C101C" w:rsidRDefault="002D5D51" w:rsidP="002D5D51">
      <w:pPr>
        <w:pStyle w:val="Prrafodelista"/>
        <w:spacing w:line="276" w:lineRule="auto"/>
        <w:jc w:val="both"/>
        <w:rPr>
          <w:rFonts w:ascii="Arial" w:hAnsi="Arial" w:cs="Arial"/>
          <w:b/>
          <w:color w:val="000000"/>
        </w:rPr>
      </w:pPr>
    </w:p>
    <w:p w14:paraId="51DCF496" w14:textId="5CF5E12D" w:rsidR="00EF0B2D" w:rsidRDefault="00EF0B2D" w:rsidP="00927D23">
      <w:pPr>
        <w:spacing w:line="276" w:lineRule="auto"/>
        <w:jc w:val="both"/>
        <w:rPr>
          <w:rFonts w:ascii="Arial" w:hAnsi="Arial" w:cs="Arial"/>
          <w:lang w:val="es-ES"/>
        </w:rPr>
      </w:pPr>
      <w:r>
        <w:rPr>
          <w:rFonts w:ascii="Arial" w:hAnsi="Arial" w:cs="Arial"/>
          <w:lang w:val="es-ES"/>
        </w:rPr>
        <w:t xml:space="preserve">La jurisdicción que tiene Cormagdalena está justificada en el artículo 285 de la Constitución Política de Colombia, explicando que la ley puede establecer </w:t>
      </w:r>
      <w:r w:rsidRPr="00EF0B2D">
        <w:rPr>
          <w:rFonts w:ascii="Arial" w:hAnsi="Arial" w:cs="Arial"/>
          <w:lang w:val="es-ES"/>
        </w:rPr>
        <w:t>otras divisiones del territorio para el cumplimiento de las funciones y servicios a cargo del Estado</w:t>
      </w:r>
      <w:r w:rsidR="00C64F53">
        <w:rPr>
          <w:rFonts w:ascii="Arial" w:hAnsi="Arial" w:cs="Arial"/>
          <w:lang w:val="es-ES"/>
        </w:rPr>
        <w:t>, así mismo en el artículo 331, en el cual ordena directamente la creación de Cormagdalena</w:t>
      </w:r>
      <w:r>
        <w:rPr>
          <w:rFonts w:ascii="Arial" w:hAnsi="Arial" w:cs="Arial"/>
          <w:lang w:val="es-ES"/>
        </w:rPr>
        <w:t xml:space="preserve">. </w:t>
      </w:r>
    </w:p>
    <w:p w14:paraId="74A54A68" w14:textId="3FCD0975" w:rsidR="00927D23" w:rsidRDefault="00EF0B2D" w:rsidP="00C64F53">
      <w:pPr>
        <w:spacing w:line="276" w:lineRule="auto"/>
        <w:jc w:val="both"/>
        <w:rPr>
          <w:rFonts w:ascii="Arial" w:hAnsi="Arial" w:cs="Arial"/>
          <w:color w:val="000000"/>
        </w:rPr>
      </w:pPr>
      <w:r>
        <w:rPr>
          <w:rFonts w:ascii="Arial" w:hAnsi="Arial" w:cs="Arial"/>
          <w:lang w:val="es-ES"/>
        </w:rPr>
        <w:t>Dado que la constitución no tiene previstos los municipios que harían parte de Cormagdalena es obligación del legislador establecer</w:t>
      </w:r>
      <w:r w:rsidR="00927D23" w:rsidRPr="007C101C">
        <w:rPr>
          <w:rFonts w:ascii="Arial" w:hAnsi="Arial" w:cs="Arial"/>
          <w:lang w:val="es-ES"/>
        </w:rPr>
        <w:t xml:space="preserve"> los territorios que hacen parte de </w:t>
      </w:r>
      <w:r w:rsidR="00FE57B5">
        <w:rPr>
          <w:rFonts w:ascii="Arial" w:hAnsi="Arial" w:cs="Arial"/>
          <w:lang w:val="es-ES"/>
        </w:rPr>
        <w:t>su jurisdicción:</w:t>
      </w:r>
      <w:r w:rsidR="00927D23" w:rsidRPr="007C101C">
        <w:rPr>
          <w:rFonts w:ascii="Arial" w:hAnsi="Arial" w:cs="Arial"/>
          <w:lang w:val="es-ES"/>
        </w:rPr>
        <w:t xml:space="preserve"> </w:t>
      </w:r>
      <w:r w:rsidR="00C64F53">
        <w:rPr>
          <w:rFonts w:ascii="Arial" w:hAnsi="Arial" w:cs="Arial"/>
          <w:lang w:val="es-ES"/>
        </w:rPr>
        <w:t>“</w:t>
      </w:r>
      <w:r w:rsidR="00927D23" w:rsidRPr="00050FDB">
        <w:rPr>
          <w:rFonts w:ascii="Arial" w:hAnsi="Arial" w:cs="Arial"/>
          <w:color w:val="000000"/>
        </w:rPr>
        <w:t>La Corporación Autónoma Regional del Río Grande de la Magdalena Cormagdalena tendrá jurisdicción en el territorio de los municipios ribereños del Río Magdalena, desde su nacimiento en el Macizo Colombiano, en la colindancia de los departamentos de Huila y Cauca, jurisdicción de los Municipios de San Agustín y San Sebastián respectivamente, hasta su desembocadura en Barranquilla y Cartagena. Así mismo, su jurisdicción incluirá los Municipios ribereños del Canal del Dique y comprenderá además los Municipios de Victoria, en el Departamento de Caldas, Majagual, Guaranda y Sucre en el departamento de Sucre, y Achí, en el</w:t>
      </w:r>
      <w:r w:rsidR="00050FDB">
        <w:rPr>
          <w:rFonts w:ascii="Arial" w:hAnsi="Arial" w:cs="Arial"/>
          <w:color w:val="000000"/>
        </w:rPr>
        <w:t xml:space="preserve"> </w:t>
      </w:r>
      <w:r w:rsidR="00927D23" w:rsidRPr="00050FDB">
        <w:rPr>
          <w:rFonts w:ascii="Arial" w:hAnsi="Arial" w:cs="Arial"/>
          <w:color w:val="000000"/>
        </w:rPr>
        <w:t>Departamento de Bolívar</w:t>
      </w:r>
      <w:r w:rsidR="00C64F53">
        <w:rPr>
          <w:rFonts w:ascii="Arial" w:hAnsi="Arial" w:cs="Arial"/>
          <w:color w:val="000000"/>
        </w:rPr>
        <w:t xml:space="preserve">” </w:t>
      </w:r>
      <w:r w:rsidR="00050FDB">
        <w:rPr>
          <w:rStyle w:val="Refdenotaalpie"/>
          <w:rFonts w:ascii="Arial" w:hAnsi="Arial" w:cs="Arial"/>
          <w:color w:val="000000"/>
        </w:rPr>
        <w:footnoteReference w:id="4"/>
      </w:r>
    </w:p>
    <w:p w14:paraId="37F09789" w14:textId="77777777" w:rsidR="00C64F53" w:rsidRPr="00C64F53" w:rsidRDefault="00C64F53" w:rsidP="00C64F53">
      <w:pPr>
        <w:spacing w:line="276" w:lineRule="auto"/>
        <w:jc w:val="both"/>
        <w:rPr>
          <w:rFonts w:ascii="Arial" w:hAnsi="Arial" w:cs="Arial"/>
          <w:lang w:val="es-ES"/>
        </w:rPr>
      </w:pPr>
    </w:p>
    <w:p w14:paraId="67A97FEC" w14:textId="77777777" w:rsidR="00732B93" w:rsidRDefault="00927D23" w:rsidP="0016635E">
      <w:pPr>
        <w:spacing w:line="276" w:lineRule="auto"/>
        <w:jc w:val="both"/>
        <w:rPr>
          <w:rFonts w:ascii="Arial" w:eastAsia="MS Mincho" w:hAnsi="Arial" w:cs="Arial"/>
          <w:color w:val="000000"/>
        </w:rPr>
      </w:pPr>
      <w:r w:rsidRPr="007C101C">
        <w:rPr>
          <w:rFonts w:ascii="Arial" w:eastAsia="MS Mincho" w:hAnsi="Arial" w:cs="Arial"/>
          <w:color w:val="000000"/>
        </w:rPr>
        <w:t xml:space="preserve">Como se puede observar, su jurisdicción comprende no solo los municipios </w:t>
      </w:r>
      <w:r w:rsidR="000B20B2" w:rsidRPr="007C101C">
        <w:rPr>
          <w:rFonts w:ascii="Arial" w:eastAsia="MS Mincho" w:hAnsi="Arial" w:cs="Arial"/>
          <w:color w:val="000000"/>
        </w:rPr>
        <w:t>con salida</w:t>
      </w:r>
      <w:r w:rsidRPr="007C101C">
        <w:rPr>
          <w:rFonts w:ascii="Arial" w:eastAsia="MS Mincho" w:hAnsi="Arial" w:cs="Arial"/>
          <w:color w:val="000000"/>
        </w:rPr>
        <w:t xml:space="preserve"> al río Magdalena, </w:t>
      </w:r>
      <w:r w:rsidR="00732B93">
        <w:rPr>
          <w:rFonts w:ascii="Arial" w:eastAsia="MS Mincho" w:hAnsi="Arial" w:cs="Arial"/>
          <w:color w:val="000000"/>
        </w:rPr>
        <w:t xml:space="preserve">sino </w:t>
      </w:r>
      <w:r w:rsidRPr="007C101C">
        <w:rPr>
          <w:rFonts w:ascii="Arial" w:eastAsia="MS Mincho" w:hAnsi="Arial" w:cs="Arial"/>
          <w:color w:val="000000"/>
        </w:rPr>
        <w:t xml:space="preserve">también aquellos que no lo son, como es el caso de los municipios de la </w:t>
      </w:r>
      <w:r w:rsidRPr="00732B93">
        <w:rPr>
          <w:rFonts w:ascii="Arial" w:eastAsia="MS Mincho" w:hAnsi="Arial" w:cs="Arial"/>
          <w:b/>
          <w:color w:val="000000"/>
        </w:rPr>
        <w:t xml:space="preserve">Victoria, Majagual, Guaranda, </w:t>
      </w:r>
      <w:r w:rsidR="0016635E" w:rsidRPr="00732B93">
        <w:rPr>
          <w:rFonts w:ascii="Arial" w:eastAsia="MS Mincho" w:hAnsi="Arial" w:cs="Arial"/>
          <w:b/>
          <w:color w:val="000000"/>
        </w:rPr>
        <w:t>Sucre y Achí</w:t>
      </w:r>
      <w:r w:rsidR="002D5D51" w:rsidRPr="007C101C">
        <w:rPr>
          <w:rFonts w:ascii="Arial" w:eastAsia="MS Mincho" w:hAnsi="Arial" w:cs="Arial"/>
          <w:color w:val="000000"/>
        </w:rPr>
        <w:t xml:space="preserve">. </w:t>
      </w:r>
    </w:p>
    <w:p w14:paraId="6CC51E45" w14:textId="77777777" w:rsidR="00732B93" w:rsidRDefault="00732B93" w:rsidP="0016635E">
      <w:pPr>
        <w:spacing w:line="276" w:lineRule="auto"/>
        <w:jc w:val="both"/>
        <w:rPr>
          <w:rFonts w:ascii="Arial" w:eastAsia="MS Mincho" w:hAnsi="Arial" w:cs="Arial"/>
          <w:color w:val="000000"/>
        </w:rPr>
      </w:pPr>
    </w:p>
    <w:p w14:paraId="7D33FF72" w14:textId="6C4DBB1A" w:rsidR="00577C7F" w:rsidRPr="007C101C" w:rsidRDefault="00732B93" w:rsidP="009E12E0">
      <w:pPr>
        <w:spacing w:line="276" w:lineRule="auto"/>
        <w:jc w:val="both"/>
        <w:rPr>
          <w:rFonts w:ascii="Arial" w:eastAsia="MS Mincho" w:hAnsi="Arial" w:cs="Arial"/>
          <w:color w:val="000000"/>
        </w:rPr>
      </w:pPr>
      <w:r w:rsidRPr="009E12E0">
        <w:rPr>
          <w:rFonts w:ascii="Arial" w:eastAsia="MS Mincho" w:hAnsi="Arial" w:cs="Arial"/>
        </w:rPr>
        <w:lastRenderedPageBreak/>
        <w:t>Por otro lado tenemos el criterio jurisprudencial,</w:t>
      </w:r>
      <w:r w:rsidR="00FE57B5" w:rsidRPr="009E12E0">
        <w:rPr>
          <w:rFonts w:ascii="Arial" w:eastAsia="MS Mincho" w:hAnsi="Arial" w:cs="Arial"/>
        </w:rPr>
        <w:t xml:space="preserve"> que coadyuva nuestra petición de que Puerto Colombia sea incluido en la jurisdicción de Cormagdalena, ya que encom</w:t>
      </w:r>
      <w:r w:rsidR="009E12E0" w:rsidRPr="009E12E0">
        <w:rPr>
          <w:rFonts w:ascii="Arial" w:eastAsia="MS Mincho" w:hAnsi="Arial" w:cs="Arial"/>
        </w:rPr>
        <w:t>i</w:t>
      </w:r>
      <w:r w:rsidR="00FE57B5" w:rsidRPr="009E12E0">
        <w:rPr>
          <w:rFonts w:ascii="Arial" w:eastAsia="MS Mincho" w:hAnsi="Arial" w:cs="Arial"/>
        </w:rPr>
        <w:t xml:space="preserve">enda al legislador la tarea de definir esta, atendiendo a principios de influencia </w:t>
      </w:r>
      <w:r w:rsidR="009E12E0" w:rsidRPr="009E12E0">
        <w:rPr>
          <w:rFonts w:ascii="Arial" w:eastAsia="MS Mincho" w:hAnsi="Arial" w:cs="Arial"/>
        </w:rPr>
        <w:t>del</w:t>
      </w:r>
      <w:r w:rsidR="00FE57B5" w:rsidRPr="009E12E0">
        <w:rPr>
          <w:rFonts w:ascii="Arial" w:eastAsia="MS Mincho" w:hAnsi="Arial" w:cs="Arial"/>
        </w:rPr>
        <w:t xml:space="preserve"> </w:t>
      </w:r>
      <w:r w:rsidR="009E12E0" w:rsidRPr="009E12E0">
        <w:rPr>
          <w:rFonts w:ascii="Arial" w:hAnsi="Arial" w:cs="Arial"/>
          <w:shd w:val="clear" w:color="auto" w:fill="FFFFFF"/>
        </w:rPr>
        <w:t>territorio con el río que la relación de estos se establezca en función de los cometidos constitucionales de la Corporación</w:t>
      </w:r>
      <w:r w:rsidR="009E12E0">
        <w:rPr>
          <w:rStyle w:val="Refdenotaalpie"/>
          <w:rFonts w:ascii="Arial" w:hAnsi="Arial" w:cs="Arial"/>
          <w:shd w:val="clear" w:color="auto" w:fill="FFFFFF"/>
        </w:rPr>
        <w:footnoteReference w:id="5"/>
      </w:r>
      <w:r w:rsidR="0016635E" w:rsidRPr="009E12E0">
        <w:rPr>
          <w:rFonts w:ascii="Arial" w:eastAsia="Times New Roman" w:hAnsi="Arial" w:cs="Arial"/>
          <w:lang w:eastAsia="es-ES_tradnl"/>
        </w:rPr>
        <w:t>.</w:t>
      </w:r>
      <w:r w:rsidR="0016635E" w:rsidRPr="007C101C">
        <w:rPr>
          <w:rFonts w:ascii="Arial" w:eastAsia="Times New Roman" w:hAnsi="Arial" w:cs="Arial"/>
          <w:lang w:eastAsia="es-ES_tradnl"/>
        </w:rPr>
        <w:t xml:space="preserve"> </w:t>
      </w:r>
    </w:p>
    <w:p w14:paraId="33B6F536" w14:textId="77777777" w:rsidR="00BB4C0B" w:rsidRPr="007C101C" w:rsidRDefault="00BB4C0B" w:rsidP="0016635E">
      <w:pPr>
        <w:spacing w:line="276" w:lineRule="auto"/>
        <w:jc w:val="both"/>
        <w:rPr>
          <w:rFonts w:ascii="Arial" w:eastAsia="MS Mincho" w:hAnsi="Arial" w:cs="Arial"/>
          <w:color w:val="000000"/>
        </w:rPr>
      </w:pPr>
    </w:p>
    <w:p w14:paraId="11E08030" w14:textId="77777777" w:rsidR="00584CC7" w:rsidRDefault="00584CC7" w:rsidP="009E12E0">
      <w:pPr>
        <w:spacing w:line="276" w:lineRule="auto"/>
        <w:jc w:val="both"/>
        <w:rPr>
          <w:rFonts w:ascii="Arial" w:eastAsia="Times New Roman" w:hAnsi="Arial" w:cs="Arial"/>
          <w:b/>
          <w:lang w:eastAsia="es-ES_tradnl"/>
        </w:rPr>
      </w:pPr>
    </w:p>
    <w:p w14:paraId="6CA2794B" w14:textId="77777777" w:rsidR="00584CC7" w:rsidRDefault="00584CC7" w:rsidP="009E12E0">
      <w:pPr>
        <w:spacing w:line="276" w:lineRule="auto"/>
        <w:jc w:val="both"/>
        <w:rPr>
          <w:rFonts w:ascii="Arial" w:eastAsia="Times New Roman" w:hAnsi="Arial" w:cs="Arial"/>
          <w:b/>
          <w:lang w:eastAsia="es-ES_tradnl"/>
        </w:rPr>
      </w:pPr>
    </w:p>
    <w:p w14:paraId="30141381" w14:textId="77777777" w:rsidR="00584CC7" w:rsidRDefault="00584CC7" w:rsidP="009E12E0">
      <w:pPr>
        <w:spacing w:line="276" w:lineRule="auto"/>
        <w:jc w:val="both"/>
        <w:rPr>
          <w:rFonts w:ascii="Arial" w:eastAsia="Times New Roman" w:hAnsi="Arial" w:cs="Arial"/>
          <w:b/>
          <w:lang w:eastAsia="es-ES_tradnl"/>
        </w:rPr>
      </w:pPr>
    </w:p>
    <w:p w14:paraId="07D04D2B" w14:textId="765B45DF" w:rsidR="00413F28" w:rsidRPr="009E12E0" w:rsidRDefault="00AA2C44" w:rsidP="009E12E0">
      <w:pPr>
        <w:spacing w:line="276" w:lineRule="auto"/>
        <w:jc w:val="both"/>
        <w:rPr>
          <w:rFonts w:ascii="Arial" w:eastAsia="Times New Roman" w:hAnsi="Arial" w:cs="Arial"/>
          <w:b/>
          <w:lang w:eastAsia="es-ES_tradnl"/>
        </w:rPr>
      </w:pPr>
      <w:r w:rsidRPr="009E12E0">
        <w:rPr>
          <w:rFonts w:ascii="Arial" w:eastAsia="Times New Roman" w:hAnsi="Arial" w:cs="Arial"/>
          <w:b/>
          <w:lang w:eastAsia="es-ES_tradnl"/>
        </w:rPr>
        <w:t xml:space="preserve">Plan Operativo de Inversiones de Cormagdalena </w:t>
      </w:r>
    </w:p>
    <w:p w14:paraId="1AEBF05F" w14:textId="77777777" w:rsidR="00AD4919" w:rsidRPr="007C101C" w:rsidRDefault="00AD4919" w:rsidP="00AD4919">
      <w:pPr>
        <w:rPr>
          <w:rFonts w:ascii="Arial" w:eastAsia="Times New Roman" w:hAnsi="Arial" w:cs="Arial"/>
          <w:b/>
          <w:lang w:eastAsia="es-ES_tradnl"/>
        </w:rPr>
      </w:pPr>
    </w:p>
    <w:p w14:paraId="2CC78B0D" w14:textId="60FC7487" w:rsidR="00AF1EC9" w:rsidRPr="007C101C" w:rsidRDefault="00D5112C" w:rsidP="002C3970">
      <w:pPr>
        <w:pStyle w:val="Sinespaciado"/>
        <w:spacing w:line="276" w:lineRule="auto"/>
        <w:jc w:val="both"/>
        <w:rPr>
          <w:rFonts w:ascii="Arial" w:hAnsi="Arial" w:cs="Arial"/>
          <w:color w:val="000000"/>
        </w:rPr>
      </w:pPr>
      <w:r w:rsidRPr="007C101C">
        <w:rPr>
          <w:rFonts w:ascii="Arial" w:hAnsi="Arial" w:cs="Arial"/>
          <w:lang w:eastAsia="es-ES_tradnl"/>
        </w:rPr>
        <w:t xml:space="preserve">En los documentos que contienen el Plan Operativo de Inversiones de este ente corporativo se evidencia que para la vigencia 2019 se tiene planeado destinar </w:t>
      </w:r>
      <w:r w:rsidR="00EE3F0C" w:rsidRPr="007C101C">
        <w:rPr>
          <w:rFonts w:ascii="Arial" w:hAnsi="Arial" w:cs="Arial"/>
          <w:lang w:eastAsia="es-ES_tradnl"/>
        </w:rPr>
        <w:t>452.000.000 millones de pesos al manejo integrado y ordenamiento hidrológico de la cuenca del río Grande de l</w:t>
      </w:r>
      <w:r w:rsidR="0040718F" w:rsidRPr="007C101C">
        <w:rPr>
          <w:rFonts w:ascii="Arial" w:hAnsi="Arial" w:cs="Arial"/>
          <w:lang w:eastAsia="es-ES_tradnl"/>
        </w:rPr>
        <w:t>a Magdalena</w:t>
      </w:r>
      <w:r w:rsidR="0052797C" w:rsidRPr="007C101C">
        <w:rPr>
          <w:rFonts w:ascii="Arial" w:hAnsi="Arial" w:cs="Arial"/>
          <w:lang w:eastAsia="es-ES_tradnl"/>
        </w:rPr>
        <w:t xml:space="preserve">, mientras que para la gestión integral de recursos naturales y desarrollo sostenible </w:t>
      </w:r>
      <w:r w:rsidR="00CF4E87" w:rsidRPr="007C101C">
        <w:rPr>
          <w:rFonts w:ascii="Arial" w:hAnsi="Arial" w:cs="Arial"/>
          <w:lang w:eastAsia="es-ES_tradnl"/>
        </w:rPr>
        <w:t>se tienen presupuestados 1.816.596.927 millones de pesos</w:t>
      </w:r>
      <w:r w:rsidR="0040718F" w:rsidRPr="007C101C">
        <w:rPr>
          <w:rFonts w:ascii="Arial" w:hAnsi="Arial" w:cs="Arial"/>
          <w:lang w:eastAsia="es-ES_tradnl"/>
        </w:rPr>
        <w:t xml:space="preserve">. De igual modo, </w:t>
      </w:r>
      <w:r w:rsidR="009A0397" w:rsidRPr="007C101C">
        <w:rPr>
          <w:rFonts w:ascii="Arial" w:hAnsi="Arial" w:cs="Arial"/>
          <w:lang w:eastAsia="es-ES_tradnl"/>
        </w:rPr>
        <w:t>para la</w:t>
      </w:r>
      <w:r w:rsidR="002C3970" w:rsidRPr="007C101C">
        <w:rPr>
          <w:rFonts w:ascii="Arial" w:hAnsi="Arial" w:cs="Arial"/>
          <w:lang w:eastAsia="es-ES_tradnl"/>
        </w:rPr>
        <w:t xml:space="preserve"> inversión obligatoria establecida en el parágrafo 1º del artículo 17 de la Ley 161 de 1994 se asignarán </w:t>
      </w:r>
      <w:r w:rsidR="002C3970" w:rsidRPr="007C101C">
        <w:rPr>
          <w:rFonts w:ascii="Arial" w:hAnsi="Arial" w:cs="Arial"/>
          <w:color w:val="000000"/>
        </w:rPr>
        <w:t xml:space="preserve">1.588.894.470 millones de pesos para la descontaminación ambiental de Barrancabermeja. Por otro lado, 1.514.380.258 millones de pesos han sido designados para la descontaminación de ciénagas, caños y humedales dentro de las apropiaciones presupuestales. </w:t>
      </w:r>
    </w:p>
    <w:p w14:paraId="5DD3CA94" w14:textId="7D157ABC" w:rsidR="00AF1EC9" w:rsidRDefault="00AF1EC9" w:rsidP="002C3970">
      <w:pPr>
        <w:pStyle w:val="Sinespaciado"/>
        <w:spacing w:line="276" w:lineRule="auto"/>
        <w:jc w:val="both"/>
        <w:rPr>
          <w:rFonts w:ascii="Arial" w:hAnsi="Arial" w:cs="Arial"/>
          <w:color w:val="000000"/>
        </w:rPr>
      </w:pPr>
    </w:p>
    <w:p w14:paraId="3C12877E" w14:textId="2DE4B6BB" w:rsidR="00C64F53" w:rsidRDefault="00C64F53" w:rsidP="002C3970">
      <w:pPr>
        <w:pStyle w:val="Sinespaciado"/>
        <w:spacing w:line="276" w:lineRule="auto"/>
        <w:jc w:val="both"/>
        <w:rPr>
          <w:rFonts w:ascii="Arial" w:hAnsi="Arial" w:cs="Arial"/>
          <w:color w:val="000000"/>
        </w:rPr>
      </w:pPr>
    </w:p>
    <w:p w14:paraId="36162189" w14:textId="331258AE" w:rsidR="0052797C" w:rsidRPr="007C101C" w:rsidRDefault="008C685E" w:rsidP="005517AB">
      <w:pPr>
        <w:pStyle w:val="Sinespaciado"/>
        <w:spacing w:line="276" w:lineRule="auto"/>
        <w:jc w:val="center"/>
        <w:rPr>
          <w:rFonts w:ascii="Arial" w:hAnsi="Arial" w:cs="Arial"/>
          <w:i/>
          <w:color w:val="000000"/>
        </w:rPr>
      </w:pPr>
      <w:r w:rsidRPr="007C101C">
        <w:rPr>
          <w:rFonts w:ascii="Arial" w:hAnsi="Arial" w:cs="Arial"/>
          <w:i/>
          <w:color w:val="000000"/>
        </w:rPr>
        <w:t>Tabla 1.</w:t>
      </w:r>
      <w:r w:rsidR="00AF1EC9" w:rsidRPr="007C101C">
        <w:rPr>
          <w:rFonts w:ascii="Arial" w:hAnsi="Arial" w:cs="Arial"/>
          <w:i/>
          <w:color w:val="000000"/>
        </w:rPr>
        <w:t xml:space="preserve"> Inversiones de Cormagdalena</w:t>
      </w:r>
      <w:r w:rsidRPr="007C101C">
        <w:rPr>
          <w:rFonts w:ascii="Arial" w:hAnsi="Arial" w:cs="Arial"/>
          <w:i/>
          <w:color w:val="000000"/>
        </w:rPr>
        <w:t xml:space="preserve"> en política ambiental</w:t>
      </w:r>
      <w:r w:rsidR="00AF1EC9" w:rsidRPr="007C101C">
        <w:rPr>
          <w:rFonts w:ascii="Arial" w:hAnsi="Arial" w:cs="Arial"/>
          <w:i/>
          <w:color w:val="000000"/>
        </w:rPr>
        <w:t xml:space="preserve"> – Vigencia 2019</w:t>
      </w:r>
    </w:p>
    <w:tbl>
      <w:tblPr>
        <w:tblStyle w:val="Tablaconcuadrcula"/>
        <w:tblpPr w:leftFromText="141" w:rightFromText="141" w:vertAnchor="text" w:horzAnchor="page" w:tblpX="2530" w:tblpY="8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5"/>
        <w:gridCol w:w="3403"/>
      </w:tblGrid>
      <w:tr w:rsidR="00B84C46" w:rsidRPr="007C101C" w14:paraId="30178487" w14:textId="77777777" w:rsidTr="00B84C46">
        <w:trPr>
          <w:trHeight w:val="318"/>
        </w:trPr>
        <w:tc>
          <w:tcPr>
            <w:tcW w:w="4225" w:type="dxa"/>
            <w:tcBorders>
              <w:top w:val="single" w:sz="12" w:space="0" w:color="auto"/>
              <w:bottom w:val="single" w:sz="12" w:space="0" w:color="auto"/>
              <w:right w:val="single" w:sz="12" w:space="0" w:color="auto"/>
            </w:tcBorders>
          </w:tcPr>
          <w:p w14:paraId="07A43FFA" w14:textId="77777777" w:rsidR="00B84C46" w:rsidRPr="007C101C" w:rsidRDefault="00B84C46" w:rsidP="00B84C46">
            <w:pPr>
              <w:pStyle w:val="Sinespaciado"/>
              <w:spacing w:line="276" w:lineRule="auto"/>
              <w:jc w:val="center"/>
              <w:rPr>
                <w:rFonts w:ascii="Arial" w:hAnsi="Arial" w:cs="Arial"/>
                <w:b/>
                <w:color w:val="000000"/>
              </w:rPr>
            </w:pPr>
            <w:r w:rsidRPr="007C101C">
              <w:rPr>
                <w:rFonts w:ascii="Arial" w:hAnsi="Arial" w:cs="Arial"/>
                <w:b/>
                <w:color w:val="000000"/>
              </w:rPr>
              <w:t>Concepto</w:t>
            </w:r>
          </w:p>
        </w:tc>
        <w:tc>
          <w:tcPr>
            <w:tcW w:w="3403" w:type="dxa"/>
            <w:tcBorders>
              <w:top w:val="single" w:sz="12" w:space="0" w:color="auto"/>
              <w:left w:val="single" w:sz="12" w:space="0" w:color="auto"/>
              <w:bottom w:val="single" w:sz="12" w:space="0" w:color="auto"/>
            </w:tcBorders>
          </w:tcPr>
          <w:p w14:paraId="43370069" w14:textId="77777777" w:rsidR="00B84C46" w:rsidRPr="007C101C" w:rsidRDefault="00B84C46" w:rsidP="00B84C46">
            <w:pPr>
              <w:pStyle w:val="Sinespaciado"/>
              <w:spacing w:line="276" w:lineRule="auto"/>
              <w:jc w:val="center"/>
              <w:rPr>
                <w:rFonts w:ascii="Arial" w:hAnsi="Arial" w:cs="Arial"/>
                <w:b/>
                <w:color w:val="000000"/>
              </w:rPr>
            </w:pPr>
            <w:r w:rsidRPr="007C101C">
              <w:rPr>
                <w:rFonts w:ascii="Arial" w:hAnsi="Arial" w:cs="Arial"/>
                <w:b/>
                <w:color w:val="000000"/>
              </w:rPr>
              <w:t>Presupuesto 2019</w:t>
            </w:r>
          </w:p>
        </w:tc>
      </w:tr>
      <w:tr w:rsidR="00B84C46" w:rsidRPr="007C101C" w14:paraId="220F0A48" w14:textId="77777777" w:rsidTr="00B84C46">
        <w:trPr>
          <w:trHeight w:val="528"/>
        </w:trPr>
        <w:tc>
          <w:tcPr>
            <w:tcW w:w="4225" w:type="dxa"/>
            <w:tcBorders>
              <w:top w:val="single" w:sz="12" w:space="0" w:color="auto"/>
            </w:tcBorders>
          </w:tcPr>
          <w:p w14:paraId="1143F45B"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t>Ordenamiento y manejo integral de la cuenca del río Grande de la Magdalena</w:t>
            </w:r>
          </w:p>
        </w:tc>
        <w:tc>
          <w:tcPr>
            <w:tcW w:w="3403" w:type="dxa"/>
            <w:tcBorders>
              <w:top w:val="single" w:sz="12" w:space="0" w:color="auto"/>
            </w:tcBorders>
          </w:tcPr>
          <w:p w14:paraId="7701FB35" w14:textId="77777777" w:rsidR="00B84C46" w:rsidRPr="007C101C" w:rsidRDefault="00B84C46" w:rsidP="00B84C46">
            <w:pPr>
              <w:pStyle w:val="Sinespaciado"/>
              <w:spacing w:line="276" w:lineRule="auto"/>
              <w:jc w:val="center"/>
              <w:rPr>
                <w:rFonts w:ascii="Arial" w:hAnsi="Arial" w:cs="Arial"/>
                <w:color w:val="000000"/>
              </w:rPr>
            </w:pPr>
            <w:r w:rsidRPr="007C101C">
              <w:rPr>
                <w:rFonts w:ascii="Arial" w:hAnsi="Arial" w:cs="Arial"/>
                <w:color w:val="000000"/>
              </w:rPr>
              <w:t>452.000.000</w:t>
            </w:r>
          </w:p>
        </w:tc>
      </w:tr>
      <w:tr w:rsidR="00B84C46" w:rsidRPr="007C101C" w14:paraId="2C4CF3C2" w14:textId="77777777" w:rsidTr="00B84C46">
        <w:trPr>
          <w:trHeight w:val="556"/>
        </w:trPr>
        <w:tc>
          <w:tcPr>
            <w:tcW w:w="4225" w:type="dxa"/>
          </w:tcPr>
          <w:p w14:paraId="360A2088"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t>Gestión integral de recursos naturales y desarrollo sostenible</w:t>
            </w:r>
          </w:p>
        </w:tc>
        <w:tc>
          <w:tcPr>
            <w:tcW w:w="3403" w:type="dxa"/>
          </w:tcPr>
          <w:p w14:paraId="3D8ED9F9" w14:textId="77777777" w:rsidR="00B84C46" w:rsidRPr="007C101C" w:rsidRDefault="00B84C46" w:rsidP="00B84C46">
            <w:pPr>
              <w:widowControl w:val="0"/>
              <w:autoSpaceDE w:val="0"/>
              <w:autoSpaceDN w:val="0"/>
              <w:adjustRightInd w:val="0"/>
              <w:spacing w:after="240" w:line="340" w:lineRule="atLeast"/>
              <w:jc w:val="center"/>
              <w:rPr>
                <w:rFonts w:ascii="Arial" w:hAnsi="Arial" w:cs="Arial"/>
                <w:color w:val="000000"/>
              </w:rPr>
            </w:pPr>
            <w:r w:rsidRPr="007C101C">
              <w:rPr>
                <w:rFonts w:ascii="Arial" w:hAnsi="Arial" w:cs="Arial"/>
                <w:bCs/>
                <w:color w:val="000000"/>
              </w:rPr>
              <w:t>1.816.596.927</w:t>
            </w:r>
          </w:p>
        </w:tc>
      </w:tr>
      <w:tr w:rsidR="00B84C46" w:rsidRPr="007C101C" w14:paraId="5ADD58DB" w14:textId="77777777" w:rsidTr="00B84C46">
        <w:trPr>
          <w:trHeight w:val="626"/>
        </w:trPr>
        <w:tc>
          <w:tcPr>
            <w:tcW w:w="4225" w:type="dxa"/>
          </w:tcPr>
          <w:p w14:paraId="1F302C33"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lastRenderedPageBreak/>
              <w:t>Descontaminación ambiental de Barrancabermeja</w:t>
            </w:r>
          </w:p>
        </w:tc>
        <w:tc>
          <w:tcPr>
            <w:tcW w:w="3403" w:type="dxa"/>
          </w:tcPr>
          <w:p w14:paraId="161C6863" w14:textId="77777777" w:rsidR="00B84C46" w:rsidRPr="007C101C" w:rsidRDefault="00B84C46" w:rsidP="00B84C46">
            <w:pPr>
              <w:pStyle w:val="Sinespaciado"/>
              <w:spacing w:line="276" w:lineRule="auto"/>
              <w:jc w:val="center"/>
              <w:rPr>
                <w:rFonts w:ascii="Arial" w:hAnsi="Arial" w:cs="Arial"/>
                <w:color w:val="000000"/>
              </w:rPr>
            </w:pPr>
            <w:r w:rsidRPr="007C101C">
              <w:rPr>
                <w:rFonts w:ascii="Arial" w:hAnsi="Arial" w:cs="Arial"/>
                <w:color w:val="000000"/>
              </w:rPr>
              <w:t>1.588.894.470</w:t>
            </w:r>
          </w:p>
        </w:tc>
      </w:tr>
      <w:tr w:rsidR="00B84C46" w:rsidRPr="007C101C" w14:paraId="36C61EE2" w14:textId="77777777" w:rsidTr="00B84C46">
        <w:trPr>
          <w:trHeight w:val="637"/>
        </w:trPr>
        <w:tc>
          <w:tcPr>
            <w:tcW w:w="4225" w:type="dxa"/>
          </w:tcPr>
          <w:p w14:paraId="78A6C0EB"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t>Descontaminación ciénagas, caños y humedales</w:t>
            </w:r>
          </w:p>
        </w:tc>
        <w:tc>
          <w:tcPr>
            <w:tcW w:w="3403" w:type="dxa"/>
          </w:tcPr>
          <w:p w14:paraId="3043DEC6" w14:textId="77777777" w:rsidR="00B84C46" w:rsidRPr="007C101C" w:rsidRDefault="00B84C46" w:rsidP="00B84C46">
            <w:pPr>
              <w:pStyle w:val="Sinespaciado"/>
              <w:spacing w:line="276" w:lineRule="auto"/>
              <w:jc w:val="center"/>
              <w:rPr>
                <w:rFonts w:ascii="Arial" w:hAnsi="Arial" w:cs="Arial"/>
                <w:color w:val="000000"/>
              </w:rPr>
            </w:pPr>
            <w:r w:rsidRPr="007C101C">
              <w:rPr>
                <w:rFonts w:ascii="Arial" w:hAnsi="Arial" w:cs="Arial"/>
                <w:color w:val="000000"/>
              </w:rPr>
              <w:t>1.514.380.258</w:t>
            </w:r>
          </w:p>
        </w:tc>
      </w:tr>
      <w:tr w:rsidR="00B84C46" w:rsidRPr="007C101C" w14:paraId="52571B92" w14:textId="77777777" w:rsidTr="00B84C46">
        <w:trPr>
          <w:trHeight w:val="318"/>
        </w:trPr>
        <w:tc>
          <w:tcPr>
            <w:tcW w:w="4225" w:type="dxa"/>
          </w:tcPr>
          <w:p w14:paraId="699B8C7B"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t>Total gastos</w:t>
            </w:r>
          </w:p>
        </w:tc>
        <w:tc>
          <w:tcPr>
            <w:tcW w:w="3403" w:type="dxa"/>
          </w:tcPr>
          <w:p w14:paraId="0F69365C" w14:textId="77777777" w:rsidR="00B84C46" w:rsidRPr="007C101C" w:rsidRDefault="00B84C46" w:rsidP="00B84C46">
            <w:pPr>
              <w:pStyle w:val="Sinespaciado"/>
              <w:spacing w:line="276" w:lineRule="auto"/>
              <w:jc w:val="center"/>
              <w:rPr>
                <w:rFonts w:ascii="Arial" w:hAnsi="Arial" w:cs="Arial"/>
                <w:color w:val="000000"/>
              </w:rPr>
            </w:pPr>
            <w:r w:rsidRPr="007C101C">
              <w:rPr>
                <w:rFonts w:ascii="Arial" w:hAnsi="Arial" w:cs="Arial"/>
                <w:color w:val="000000"/>
              </w:rPr>
              <w:t>79.798.000.000</w:t>
            </w:r>
          </w:p>
        </w:tc>
      </w:tr>
      <w:tr w:rsidR="00B84C46" w:rsidRPr="007C101C" w14:paraId="10254412" w14:textId="77777777" w:rsidTr="00B84C46">
        <w:trPr>
          <w:trHeight w:val="318"/>
        </w:trPr>
        <w:tc>
          <w:tcPr>
            <w:tcW w:w="4225" w:type="dxa"/>
          </w:tcPr>
          <w:p w14:paraId="72C99A0F"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t>Disponibilidad final</w:t>
            </w:r>
          </w:p>
        </w:tc>
        <w:tc>
          <w:tcPr>
            <w:tcW w:w="3403" w:type="dxa"/>
          </w:tcPr>
          <w:p w14:paraId="3B28327A" w14:textId="77777777" w:rsidR="00B84C46" w:rsidRPr="007C101C" w:rsidRDefault="00B84C46" w:rsidP="00B84C46">
            <w:pPr>
              <w:pStyle w:val="Sinespaciado"/>
              <w:spacing w:line="276" w:lineRule="auto"/>
              <w:jc w:val="center"/>
              <w:rPr>
                <w:rFonts w:ascii="Arial" w:hAnsi="Arial" w:cs="Arial"/>
                <w:color w:val="000000"/>
              </w:rPr>
            </w:pPr>
            <w:r w:rsidRPr="007C101C">
              <w:rPr>
                <w:rFonts w:ascii="Arial" w:hAnsi="Arial" w:cs="Arial"/>
                <w:color w:val="000000"/>
              </w:rPr>
              <w:t>14.839.000.000</w:t>
            </w:r>
          </w:p>
        </w:tc>
      </w:tr>
      <w:tr w:rsidR="00B84C46" w:rsidRPr="007C101C" w14:paraId="1800EA82" w14:textId="77777777" w:rsidTr="00B84C46">
        <w:trPr>
          <w:trHeight w:val="55"/>
        </w:trPr>
        <w:tc>
          <w:tcPr>
            <w:tcW w:w="4225" w:type="dxa"/>
          </w:tcPr>
          <w:p w14:paraId="00B1208A" w14:textId="77777777" w:rsidR="00B84C46" w:rsidRPr="007C101C" w:rsidRDefault="00B84C46" w:rsidP="00B84C46">
            <w:pPr>
              <w:pStyle w:val="Sinespaciado"/>
              <w:spacing w:line="276" w:lineRule="auto"/>
              <w:rPr>
                <w:rFonts w:ascii="Arial" w:hAnsi="Arial" w:cs="Arial"/>
                <w:color w:val="000000"/>
              </w:rPr>
            </w:pPr>
            <w:r w:rsidRPr="007C101C">
              <w:rPr>
                <w:rFonts w:ascii="Arial" w:hAnsi="Arial" w:cs="Arial"/>
                <w:color w:val="000000"/>
              </w:rPr>
              <w:t>Total gastos + disponibilidad final</w:t>
            </w:r>
          </w:p>
        </w:tc>
        <w:tc>
          <w:tcPr>
            <w:tcW w:w="3403" w:type="dxa"/>
          </w:tcPr>
          <w:p w14:paraId="2639F1E0" w14:textId="77777777" w:rsidR="00B84C46" w:rsidRPr="007C101C" w:rsidRDefault="00B84C46" w:rsidP="00B84C46">
            <w:pPr>
              <w:pStyle w:val="Sinespaciado"/>
              <w:spacing w:line="276" w:lineRule="auto"/>
              <w:jc w:val="center"/>
              <w:rPr>
                <w:rFonts w:ascii="Arial" w:hAnsi="Arial" w:cs="Arial"/>
                <w:color w:val="000000"/>
              </w:rPr>
            </w:pPr>
            <w:r w:rsidRPr="007C101C">
              <w:rPr>
                <w:rFonts w:ascii="Arial" w:hAnsi="Arial" w:cs="Arial"/>
                <w:color w:val="000000"/>
              </w:rPr>
              <w:t>108.614.000.000</w:t>
            </w:r>
          </w:p>
        </w:tc>
      </w:tr>
    </w:tbl>
    <w:p w14:paraId="4BE11866" w14:textId="77777777" w:rsidR="008C685E" w:rsidRPr="007C101C" w:rsidRDefault="008C685E" w:rsidP="00B84C46">
      <w:pPr>
        <w:pStyle w:val="Sinespaciado"/>
        <w:spacing w:line="276" w:lineRule="auto"/>
        <w:jc w:val="right"/>
        <w:rPr>
          <w:rFonts w:ascii="Arial" w:hAnsi="Arial" w:cs="Arial"/>
          <w:b/>
          <w:color w:val="000000"/>
        </w:rPr>
      </w:pPr>
    </w:p>
    <w:p w14:paraId="5DA70B80" w14:textId="77777777" w:rsidR="008C685E" w:rsidRPr="007C101C" w:rsidRDefault="008C685E" w:rsidP="0052797C">
      <w:pPr>
        <w:pStyle w:val="Sinespaciado"/>
        <w:spacing w:line="276" w:lineRule="auto"/>
        <w:jc w:val="center"/>
        <w:rPr>
          <w:rFonts w:ascii="Arial" w:hAnsi="Arial" w:cs="Arial"/>
          <w:b/>
          <w:color w:val="000000"/>
        </w:rPr>
      </w:pPr>
    </w:p>
    <w:p w14:paraId="6C710C6F" w14:textId="77777777" w:rsidR="008C685E" w:rsidRPr="007C101C" w:rsidRDefault="008C685E" w:rsidP="0052797C">
      <w:pPr>
        <w:pStyle w:val="Sinespaciado"/>
        <w:spacing w:line="276" w:lineRule="auto"/>
        <w:jc w:val="center"/>
        <w:rPr>
          <w:rFonts w:ascii="Arial" w:hAnsi="Arial" w:cs="Arial"/>
          <w:b/>
          <w:color w:val="000000"/>
        </w:rPr>
      </w:pPr>
    </w:p>
    <w:p w14:paraId="75DFD0DF" w14:textId="77777777" w:rsidR="00BA67CE" w:rsidRPr="007C101C" w:rsidRDefault="00BA67CE" w:rsidP="0052797C">
      <w:pPr>
        <w:pStyle w:val="Sinespaciado"/>
        <w:spacing w:line="276" w:lineRule="auto"/>
        <w:jc w:val="center"/>
        <w:rPr>
          <w:rFonts w:ascii="Arial" w:hAnsi="Arial" w:cs="Arial"/>
          <w:b/>
          <w:color w:val="000000"/>
        </w:rPr>
      </w:pPr>
    </w:p>
    <w:p w14:paraId="265CE93C" w14:textId="77777777" w:rsidR="00BA67CE" w:rsidRPr="007C101C" w:rsidRDefault="00BA67CE" w:rsidP="0052797C">
      <w:pPr>
        <w:pStyle w:val="Sinespaciado"/>
        <w:spacing w:line="276" w:lineRule="auto"/>
        <w:jc w:val="center"/>
        <w:rPr>
          <w:rFonts w:ascii="Arial" w:hAnsi="Arial" w:cs="Arial"/>
          <w:b/>
          <w:color w:val="000000"/>
        </w:rPr>
      </w:pPr>
    </w:p>
    <w:p w14:paraId="41159843" w14:textId="77777777" w:rsidR="009942AF" w:rsidRPr="007C101C" w:rsidRDefault="009942AF" w:rsidP="0052797C">
      <w:pPr>
        <w:pStyle w:val="Sinespaciado"/>
        <w:spacing w:line="276" w:lineRule="auto"/>
        <w:jc w:val="center"/>
        <w:rPr>
          <w:rFonts w:ascii="Arial" w:hAnsi="Arial" w:cs="Arial"/>
          <w:b/>
          <w:color w:val="000000"/>
        </w:rPr>
      </w:pPr>
    </w:p>
    <w:p w14:paraId="747F0D0A" w14:textId="77777777" w:rsidR="009942AF" w:rsidRPr="007C101C" w:rsidRDefault="009942AF" w:rsidP="0052797C">
      <w:pPr>
        <w:pStyle w:val="Sinespaciado"/>
        <w:spacing w:line="276" w:lineRule="auto"/>
        <w:jc w:val="center"/>
        <w:rPr>
          <w:rFonts w:ascii="Arial" w:hAnsi="Arial" w:cs="Arial"/>
          <w:b/>
          <w:color w:val="000000"/>
        </w:rPr>
      </w:pPr>
    </w:p>
    <w:p w14:paraId="49243C82" w14:textId="77777777" w:rsidR="009942AF" w:rsidRPr="007C101C" w:rsidRDefault="009942AF" w:rsidP="0052797C">
      <w:pPr>
        <w:pStyle w:val="Sinespaciado"/>
        <w:spacing w:line="276" w:lineRule="auto"/>
        <w:jc w:val="center"/>
        <w:rPr>
          <w:rFonts w:ascii="Arial" w:hAnsi="Arial" w:cs="Arial"/>
          <w:b/>
          <w:color w:val="000000"/>
        </w:rPr>
      </w:pPr>
    </w:p>
    <w:p w14:paraId="5EA66C5E" w14:textId="31983714" w:rsidR="009E12E0" w:rsidRDefault="009E12E0" w:rsidP="009E12E0">
      <w:pPr>
        <w:pStyle w:val="Sinespaciado"/>
        <w:spacing w:line="276" w:lineRule="auto"/>
        <w:rPr>
          <w:rFonts w:ascii="Arial" w:hAnsi="Arial" w:cs="Arial"/>
          <w:b/>
          <w:color w:val="000000"/>
        </w:rPr>
      </w:pPr>
    </w:p>
    <w:p w14:paraId="3785C771" w14:textId="77777777" w:rsidR="009E12E0" w:rsidRPr="007C101C" w:rsidRDefault="009E12E0" w:rsidP="009E12E0">
      <w:pPr>
        <w:pStyle w:val="Sinespaciado"/>
        <w:spacing w:line="276" w:lineRule="auto"/>
        <w:rPr>
          <w:rFonts w:ascii="Arial" w:hAnsi="Arial" w:cs="Arial"/>
          <w:b/>
          <w:color w:val="000000"/>
        </w:rPr>
      </w:pPr>
    </w:p>
    <w:p w14:paraId="0183C30E" w14:textId="77777777" w:rsidR="00C64F53" w:rsidRDefault="00C64F53" w:rsidP="0052797C">
      <w:pPr>
        <w:pStyle w:val="Sinespaciado"/>
        <w:spacing w:line="276" w:lineRule="auto"/>
        <w:jc w:val="center"/>
        <w:rPr>
          <w:rFonts w:ascii="Arial" w:hAnsi="Arial" w:cs="Arial"/>
          <w:b/>
          <w:color w:val="000000"/>
        </w:rPr>
      </w:pPr>
    </w:p>
    <w:p w14:paraId="164F7BD3" w14:textId="77777777" w:rsidR="00C64F53" w:rsidRDefault="00C64F53" w:rsidP="0052797C">
      <w:pPr>
        <w:pStyle w:val="Sinespaciado"/>
        <w:spacing w:line="276" w:lineRule="auto"/>
        <w:jc w:val="center"/>
        <w:rPr>
          <w:rFonts w:ascii="Arial" w:hAnsi="Arial" w:cs="Arial"/>
          <w:b/>
          <w:color w:val="000000"/>
        </w:rPr>
      </w:pPr>
    </w:p>
    <w:p w14:paraId="07658B74" w14:textId="77777777" w:rsidR="00C64F53" w:rsidRDefault="00C64F53" w:rsidP="0052797C">
      <w:pPr>
        <w:pStyle w:val="Sinespaciado"/>
        <w:spacing w:line="276" w:lineRule="auto"/>
        <w:jc w:val="center"/>
        <w:rPr>
          <w:rFonts w:ascii="Arial" w:hAnsi="Arial" w:cs="Arial"/>
          <w:b/>
          <w:color w:val="000000"/>
        </w:rPr>
      </w:pPr>
    </w:p>
    <w:p w14:paraId="69AB817D" w14:textId="77777777" w:rsidR="00C64F53" w:rsidRDefault="00C64F53" w:rsidP="0052797C">
      <w:pPr>
        <w:pStyle w:val="Sinespaciado"/>
        <w:spacing w:line="276" w:lineRule="auto"/>
        <w:jc w:val="center"/>
        <w:rPr>
          <w:rFonts w:ascii="Arial" w:hAnsi="Arial" w:cs="Arial"/>
          <w:b/>
          <w:color w:val="000000"/>
        </w:rPr>
      </w:pPr>
    </w:p>
    <w:p w14:paraId="75C0848F" w14:textId="5DA3A2DB" w:rsidR="00981DCB" w:rsidRPr="007C101C" w:rsidRDefault="00E64200" w:rsidP="0052797C">
      <w:pPr>
        <w:pStyle w:val="Sinespaciado"/>
        <w:spacing w:line="276" w:lineRule="auto"/>
        <w:jc w:val="center"/>
        <w:rPr>
          <w:rFonts w:ascii="Arial" w:hAnsi="Arial" w:cs="Arial"/>
          <w:b/>
          <w:color w:val="000000"/>
        </w:rPr>
      </w:pPr>
      <w:r w:rsidRPr="007C101C">
        <w:rPr>
          <w:rFonts w:ascii="Arial" w:hAnsi="Arial" w:cs="Arial"/>
          <w:b/>
          <w:noProof/>
          <w:color w:val="000000"/>
          <w:lang w:val="es-CO" w:eastAsia="es-CO"/>
        </w:rPr>
        <mc:AlternateContent>
          <mc:Choice Requires="wps">
            <w:drawing>
              <wp:anchor distT="0" distB="0" distL="114300" distR="114300" simplePos="0" relativeHeight="251660288" behindDoc="0" locked="0" layoutInCell="1" allowOverlap="1" wp14:anchorId="6A6685FA" wp14:editId="09D0E477">
                <wp:simplePos x="0" y="0"/>
                <wp:positionH relativeFrom="column">
                  <wp:posOffset>494665</wp:posOffset>
                </wp:positionH>
                <wp:positionV relativeFrom="paragraph">
                  <wp:posOffset>15875</wp:posOffset>
                </wp:positionV>
                <wp:extent cx="2174240" cy="346075"/>
                <wp:effectExtent l="0" t="0" r="0" b="9525"/>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174240" cy="346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62AB9" w14:textId="22411757" w:rsidR="009942AF" w:rsidRDefault="009942AF" w:rsidP="00BB4C0B">
                            <w:pPr>
                              <w:rPr>
                                <w:rFonts w:ascii="Times New Roman" w:hAnsi="Times New Roman" w:cs="Times New Roman"/>
                                <w:sz w:val="22"/>
                                <w:szCs w:val="22"/>
                                <w:lang w:val="es-ES"/>
                              </w:rPr>
                            </w:pPr>
                            <w:r w:rsidRPr="009942AF">
                              <w:rPr>
                                <w:rFonts w:ascii="Times New Roman" w:hAnsi="Times New Roman" w:cs="Times New Roman"/>
                                <w:sz w:val="22"/>
                                <w:szCs w:val="22"/>
                                <w:lang w:val="es-ES"/>
                              </w:rPr>
                              <w:t>Fuente: Cormagdalena, 2019.</w:t>
                            </w:r>
                          </w:p>
                          <w:p w14:paraId="36291D8D" w14:textId="77777777" w:rsidR="009E12E0" w:rsidRPr="009942AF" w:rsidRDefault="009E12E0" w:rsidP="00BB4C0B">
                            <w:pPr>
                              <w:rPr>
                                <w:rFonts w:ascii="Times New Roman" w:hAnsi="Times New Roman" w:cs="Times New Roman"/>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685FA" id="_x0000_t202" coordsize="21600,21600" o:spt="202" path="m,l,21600r21600,l21600,xe">
                <v:stroke joinstyle="miter"/>
                <v:path gradientshapeok="t" o:connecttype="rect"/>
              </v:shapetype>
              <v:shape id="Cuadro de texto 13" o:spid="_x0000_s1026" type="#_x0000_t202" style="position:absolute;left:0;text-align:left;margin-left:38.95pt;margin-top:1.25pt;width:171.2pt;height: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" filled="f" stroked="f">
                <v:textbox>
                  <w:txbxContent>
                    <w:p w14:paraId="54A62AB9" w14:textId="22411757" w:rsidR="009942AF" w:rsidRDefault="009942AF" w:rsidP="00BB4C0B">
                      <w:pPr>
                        <w:rPr>
                          <w:rFonts w:ascii="Times New Roman" w:hAnsi="Times New Roman" w:cs="Times New Roman"/>
                          <w:sz w:val="22"/>
                          <w:szCs w:val="22"/>
                          <w:lang w:val="es-ES"/>
                        </w:rPr>
                      </w:pPr>
                      <w:r w:rsidRPr="009942AF">
                        <w:rPr>
                          <w:rFonts w:ascii="Times New Roman" w:hAnsi="Times New Roman" w:cs="Times New Roman"/>
                          <w:sz w:val="22"/>
                          <w:szCs w:val="22"/>
                          <w:lang w:val="es-ES"/>
                        </w:rPr>
                        <w:t>Fuente: Cormagdalena, 2019.</w:t>
                      </w:r>
                    </w:p>
                    <w:p w14:paraId="36291D8D" w14:textId="77777777" w:rsidR="009E12E0" w:rsidRPr="009942AF" w:rsidRDefault="009E12E0" w:rsidP="00BB4C0B">
                      <w:pPr>
                        <w:rPr>
                          <w:rFonts w:ascii="Times New Roman" w:hAnsi="Times New Roman" w:cs="Times New Roman"/>
                          <w:sz w:val="22"/>
                          <w:szCs w:val="22"/>
                          <w:lang w:val="es-ES"/>
                        </w:rPr>
                      </w:pPr>
                    </w:p>
                  </w:txbxContent>
                </v:textbox>
                <w10:wrap type="square"/>
              </v:shape>
            </w:pict>
          </mc:Fallback>
        </mc:AlternateContent>
      </w:r>
    </w:p>
    <w:p w14:paraId="059F2862" w14:textId="77777777" w:rsidR="009E12E0" w:rsidRDefault="009E12E0" w:rsidP="00981DCB">
      <w:pPr>
        <w:pStyle w:val="Sinespaciado"/>
        <w:spacing w:line="276" w:lineRule="auto"/>
        <w:jc w:val="both"/>
        <w:rPr>
          <w:rFonts w:ascii="Arial" w:hAnsi="Arial" w:cs="Arial"/>
          <w:color w:val="000000"/>
        </w:rPr>
      </w:pPr>
    </w:p>
    <w:p w14:paraId="22427DFC" w14:textId="559FAE19" w:rsidR="00981DCB" w:rsidRPr="007C101C" w:rsidRDefault="00981DCB" w:rsidP="00C64F53">
      <w:pPr>
        <w:pStyle w:val="Sinespaciado"/>
        <w:spacing w:line="276" w:lineRule="auto"/>
        <w:jc w:val="both"/>
        <w:rPr>
          <w:rFonts w:ascii="Arial" w:hAnsi="Arial" w:cs="Arial"/>
          <w:color w:val="000000"/>
        </w:rPr>
      </w:pPr>
      <w:r w:rsidRPr="007C101C">
        <w:rPr>
          <w:rFonts w:ascii="Arial" w:hAnsi="Arial" w:cs="Arial"/>
          <w:color w:val="000000"/>
        </w:rPr>
        <w:t xml:space="preserve">Estas cifras muestran que Cormagdalena cumple una </w:t>
      </w:r>
      <w:r w:rsidR="00B84C46" w:rsidRPr="007C101C">
        <w:rPr>
          <w:rFonts w:ascii="Arial" w:hAnsi="Arial" w:cs="Arial"/>
          <w:color w:val="000000"/>
        </w:rPr>
        <w:t>labor</w:t>
      </w:r>
      <w:r w:rsidRPr="007C101C">
        <w:rPr>
          <w:rFonts w:ascii="Arial" w:hAnsi="Arial" w:cs="Arial"/>
          <w:color w:val="000000"/>
        </w:rPr>
        <w:t xml:space="preserve"> </w:t>
      </w:r>
      <w:r w:rsidR="00B84C46" w:rsidRPr="007C101C">
        <w:rPr>
          <w:rFonts w:ascii="Arial" w:hAnsi="Arial" w:cs="Arial"/>
          <w:color w:val="000000"/>
        </w:rPr>
        <w:t xml:space="preserve">fundamental en el </w:t>
      </w:r>
      <w:r w:rsidRPr="007C101C">
        <w:rPr>
          <w:rFonts w:ascii="Arial" w:hAnsi="Arial" w:cs="Arial"/>
          <w:color w:val="000000"/>
        </w:rPr>
        <w:t>mantenimiento y descontaminación del río Magdalena, que beneficia a los municipios que hacen parte de su jurisdicción. De ahí la necesidad de incluir a Puerto Colom</w:t>
      </w:r>
      <w:r w:rsidR="00B9098F" w:rsidRPr="007C101C">
        <w:rPr>
          <w:rFonts w:ascii="Arial" w:hAnsi="Arial" w:cs="Arial"/>
          <w:color w:val="000000"/>
        </w:rPr>
        <w:t xml:space="preserve">bia como municipio no ribereño y de esta </w:t>
      </w:r>
      <w:r w:rsidRPr="007C101C">
        <w:rPr>
          <w:rFonts w:ascii="Arial" w:hAnsi="Arial" w:cs="Arial"/>
          <w:color w:val="000000"/>
        </w:rPr>
        <w:t xml:space="preserve">manera pueda recibir los recursos necesarios para enfrentar los daños ambientales </w:t>
      </w:r>
      <w:r w:rsidR="00B84C46" w:rsidRPr="007C101C">
        <w:rPr>
          <w:rFonts w:ascii="Arial" w:hAnsi="Arial" w:cs="Arial"/>
          <w:color w:val="000000"/>
        </w:rPr>
        <w:t xml:space="preserve">que se presentan </w:t>
      </w:r>
      <w:r w:rsidRPr="007C101C">
        <w:rPr>
          <w:rFonts w:ascii="Arial" w:hAnsi="Arial" w:cs="Arial"/>
          <w:color w:val="000000"/>
        </w:rPr>
        <w:t xml:space="preserve">en sus playas, producto de la contaminación proveniente del río Magdalena. </w:t>
      </w:r>
    </w:p>
    <w:p w14:paraId="75AA5317" w14:textId="77777777" w:rsidR="00981DCB" w:rsidRPr="007C101C" w:rsidRDefault="00981DCB" w:rsidP="00C64F53">
      <w:pPr>
        <w:pStyle w:val="Sinespaciado"/>
        <w:spacing w:line="276" w:lineRule="auto"/>
        <w:jc w:val="both"/>
        <w:rPr>
          <w:rFonts w:ascii="Arial" w:hAnsi="Arial" w:cs="Arial"/>
          <w:b/>
          <w:color w:val="000000"/>
        </w:rPr>
      </w:pPr>
    </w:p>
    <w:p w14:paraId="47EB1421" w14:textId="77777777" w:rsidR="00981DCB" w:rsidRPr="007C101C" w:rsidRDefault="00981DCB" w:rsidP="00C64F53">
      <w:pPr>
        <w:pStyle w:val="Sinespaciado"/>
        <w:tabs>
          <w:tab w:val="left" w:pos="993"/>
        </w:tabs>
        <w:spacing w:line="276" w:lineRule="auto"/>
        <w:jc w:val="both"/>
        <w:rPr>
          <w:rFonts w:ascii="Arial" w:hAnsi="Arial" w:cs="Arial"/>
          <w:b/>
          <w:color w:val="000000"/>
        </w:rPr>
      </w:pPr>
    </w:p>
    <w:p w14:paraId="4C80D246" w14:textId="36BA621A" w:rsidR="00981DCB" w:rsidRDefault="00C7445C" w:rsidP="00345438">
      <w:pPr>
        <w:jc w:val="center"/>
        <w:rPr>
          <w:rFonts w:ascii="Arial" w:hAnsi="Arial" w:cs="Arial"/>
          <w:b/>
          <w:lang w:val="es-ES"/>
        </w:rPr>
      </w:pPr>
      <w:r w:rsidRPr="00E73AC0">
        <w:rPr>
          <w:rFonts w:ascii="Arial" w:hAnsi="Arial" w:cs="Arial"/>
          <w:b/>
          <w:lang w:val="es-ES"/>
        </w:rPr>
        <w:t>ANTECEDENTES LEGISLATIVOS</w:t>
      </w:r>
    </w:p>
    <w:p w14:paraId="23A3F752" w14:textId="77777777" w:rsidR="00345438" w:rsidRPr="00E73AC0" w:rsidRDefault="00345438" w:rsidP="00345438">
      <w:pPr>
        <w:jc w:val="center"/>
        <w:rPr>
          <w:rFonts w:ascii="Arial" w:hAnsi="Arial" w:cs="Arial"/>
          <w:b/>
          <w:lang w:val="es-ES"/>
        </w:rPr>
      </w:pPr>
    </w:p>
    <w:p w14:paraId="050FB009" w14:textId="77777777" w:rsidR="00981DCB" w:rsidRPr="007C101C" w:rsidRDefault="00981DCB" w:rsidP="00584CC7">
      <w:pPr>
        <w:ind w:left="360"/>
        <w:jc w:val="both"/>
        <w:rPr>
          <w:rFonts w:ascii="Arial" w:hAnsi="Arial" w:cs="Arial"/>
          <w:b/>
          <w:lang w:val="es-ES"/>
        </w:rPr>
      </w:pPr>
    </w:p>
    <w:p w14:paraId="7B33E368" w14:textId="3F96A95E" w:rsidR="00584CC7" w:rsidRPr="00584CC7" w:rsidRDefault="00E1493B" w:rsidP="00584CC7">
      <w:pPr>
        <w:spacing w:line="276" w:lineRule="auto"/>
        <w:ind w:left="360"/>
        <w:jc w:val="both"/>
        <w:rPr>
          <w:rFonts w:ascii="Arial" w:hAnsi="Arial" w:cs="Arial"/>
          <w:lang w:val="es-ES"/>
        </w:rPr>
      </w:pPr>
      <w:r w:rsidRPr="00584CC7">
        <w:rPr>
          <w:rFonts w:ascii="Arial" w:hAnsi="Arial" w:cs="Arial"/>
          <w:b/>
          <w:lang w:val="es-ES"/>
        </w:rPr>
        <w:t>Proyecto de ley 186/2001</w:t>
      </w:r>
      <w:r w:rsidR="002B3995" w:rsidRPr="00584CC7">
        <w:rPr>
          <w:rFonts w:ascii="Arial" w:hAnsi="Arial" w:cs="Arial"/>
          <w:b/>
          <w:lang w:val="es-ES"/>
        </w:rPr>
        <w:t xml:space="preserve"> </w:t>
      </w:r>
      <w:r w:rsidR="002B3995" w:rsidRPr="007C101C">
        <w:rPr>
          <w:b/>
          <w:lang w:val="es-ES"/>
        </w:rPr>
        <w:sym w:font="Wingdings" w:char="F0E0"/>
      </w:r>
      <w:r w:rsidR="002B3995" w:rsidRPr="00584CC7">
        <w:rPr>
          <w:rFonts w:ascii="Arial" w:hAnsi="Arial" w:cs="Arial"/>
          <w:b/>
          <w:lang w:val="es-ES"/>
        </w:rPr>
        <w:t xml:space="preserve"> </w:t>
      </w:r>
      <w:r w:rsidR="00584CC7" w:rsidRPr="00584CC7">
        <w:rPr>
          <w:rFonts w:ascii="Arial" w:hAnsi="Arial" w:cs="Arial"/>
          <w:lang w:val="es-ES"/>
        </w:rPr>
        <w:t>Este proyecto de ley fue propuesto por el</w:t>
      </w:r>
      <w:r w:rsidR="00584CC7">
        <w:rPr>
          <w:rFonts w:ascii="Arial" w:hAnsi="Arial" w:cs="Arial"/>
          <w:lang w:val="es-ES"/>
        </w:rPr>
        <w:t xml:space="preserve"> </w:t>
      </w:r>
      <w:r w:rsidR="00584CC7" w:rsidRPr="00584CC7">
        <w:rPr>
          <w:rFonts w:ascii="Arial" w:hAnsi="Arial" w:cs="Arial"/>
          <w:lang w:val="es-ES"/>
        </w:rPr>
        <w:t>ex</w:t>
      </w:r>
      <w:r w:rsidR="00584CC7">
        <w:rPr>
          <w:rFonts w:ascii="Arial" w:hAnsi="Arial" w:cs="Arial"/>
          <w:lang w:val="es-ES"/>
        </w:rPr>
        <w:t xml:space="preserve"> </w:t>
      </w:r>
      <w:r w:rsidR="00584CC7" w:rsidRPr="00584CC7">
        <w:rPr>
          <w:rFonts w:ascii="Arial" w:hAnsi="Arial" w:cs="Arial"/>
          <w:lang w:val="es-ES"/>
        </w:rPr>
        <w:t>senador Álvaro Ashton Giraldo, buscaba modificar el Art. 3 de la ley</w:t>
      </w:r>
      <w:r w:rsidR="00584CC7">
        <w:rPr>
          <w:rFonts w:ascii="Arial" w:hAnsi="Arial" w:cs="Arial"/>
          <w:lang w:val="es-ES"/>
        </w:rPr>
        <w:t xml:space="preserve"> </w:t>
      </w:r>
      <w:r w:rsidR="00584CC7" w:rsidRPr="00584CC7">
        <w:rPr>
          <w:rFonts w:ascii="Arial" w:hAnsi="Arial" w:cs="Arial"/>
          <w:lang w:val="es-ES"/>
        </w:rPr>
        <w:t>161/94 (Jurisdicción de Cormagdalena), queriendo incluir varios municipios</w:t>
      </w:r>
      <w:r w:rsidR="00584CC7">
        <w:rPr>
          <w:rFonts w:ascii="Arial" w:hAnsi="Arial" w:cs="Arial"/>
          <w:lang w:val="es-ES"/>
        </w:rPr>
        <w:t xml:space="preserve"> </w:t>
      </w:r>
      <w:r w:rsidR="00584CC7" w:rsidRPr="00584CC7">
        <w:rPr>
          <w:rFonts w:ascii="Arial" w:hAnsi="Arial" w:cs="Arial"/>
          <w:lang w:val="es-ES"/>
        </w:rPr>
        <w:t>no ribereños, sin embargo este no fue aprobado en comisión primera por</w:t>
      </w:r>
      <w:r w:rsidR="00584CC7">
        <w:rPr>
          <w:rFonts w:ascii="Arial" w:hAnsi="Arial" w:cs="Arial"/>
          <w:lang w:val="es-ES"/>
        </w:rPr>
        <w:t xml:space="preserve"> </w:t>
      </w:r>
      <w:r w:rsidR="00584CC7" w:rsidRPr="00584CC7">
        <w:rPr>
          <w:rFonts w:ascii="Arial" w:hAnsi="Arial" w:cs="Arial"/>
          <w:lang w:val="es-ES"/>
        </w:rPr>
        <w:t>ser considerado inconstitucional en ese momento.</w:t>
      </w:r>
    </w:p>
    <w:p w14:paraId="1AC788B5" w14:textId="77777777" w:rsidR="00584CC7" w:rsidRPr="00584CC7" w:rsidRDefault="00584CC7" w:rsidP="00584CC7">
      <w:pPr>
        <w:spacing w:line="276" w:lineRule="auto"/>
        <w:ind w:left="360"/>
        <w:jc w:val="both"/>
        <w:rPr>
          <w:rFonts w:ascii="Arial" w:hAnsi="Arial" w:cs="Arial"/>
          <w:lang w:val="es-ES"/>
        </w:rPr>
      </w:pPr>
    </w:p>
    <w:p w14:paraId="73D44125" w14:textId="256E0F39" w:rsidR="00584CC7" w:rsidRPr="00584CC7" w:rsidRDefault="00584CC7" w:rsidP="00584CC7">
      <w:pPr>
        <w:spacing w:line="276" w:lineRule="auto"/>
        <w:ind w:left="360"/>
        <w:jc w:val="both"/>
        <w:rPr>
          <w:rFonts w:ascii="Arial" w:hAnsi="Arial" w:cs="Arial"/>
          <w:lang w:val="es-ES"/>
        </w:rPr>
      </w:pPr>
      <w:r w:rsidRPr="00584CC7">
        <w:rPr>
          <w:rFonts w:ascii="Arial" w:hAnsi="Arial" w:cs="Arial"/>
          <w:lang w:val="es-ES"/>
        </w:rPr>
        <w:t xml:space="preserve">La anterior situación ocurrió sin que la </w:t>
      </w:r>
      <w:r>
        <w:rPr>
          <w:rFonts w:ascii="Arial" w:hAnsi="Arial" w:cs="Arial"/>
          <w:lang w:val="es-ES"/>
        </w:rPr>
        <w:t>C</w:t>
      </w:r>
      <w:r w:rsidRPr="00584CC7">
        <w:rPr>
          <w:rFonts w:ascii="Arial" w:hAnsi="Arial" w:cs="Arial"/>
          <w:lang w:val="es-ES"/>
        </w:rPr>
        <w:t xml:space="preserve">orte </w:t>
      </w:r>
      <w:r>
        <w:rPr>
          <w:rFonts w:ascii="Arial" w:hAnsi="Arial" w:cs="Arial"/>
          <w:lang w:val="es-ES"/>
        </w:rPr>
        <w:t>C</w:t>
      </w:r>
      <w:r w:rsidRPr="00584CC7">
        <w:rPr>
          <w:rFonts w:ascii="Arial" w:hAnsi="Arial" w:cs="Arial"/>
          <w:lang w:val="es-ES"/>
        </w:rPr>
        <w:t>onstitucional h</w:t>
      </w:r>
      <w:r>
        <w:rPr>
          <w:rFonts w:ascii="Arial" w:hAnsi="Arial" w:cs="Arial"/>
          <w:lang w:val="es-ES"/>
        </w:rPr>
        <w:t>ubiese</w:t>
      </w:r>
      <w:r w:rsidRPr="00584CC7">
        <w:rPr>
          <w:rFonts w:ascii="Arial" w:hAnsi="Arial" w:cs="Arial"/>
          <w:lang w:val="es-ES"/>
        </w:rPr>
        <w:t xml:space="preserve"> decidido</w:t>
      </w:r>
    </w:p>
    <w:p w14:paraId="30D42DE4" w14:textId="05B94264" w:rsidR="00584CC7" w:rsidRPr="00584CC7" w:rsidRDefault="00584CC7" w:rsidP="00584CC7">
      <w:pPr>
        <w:spacing w:line="276" w:lineRule="auto"/>
        <w:ind w:left="360"/>
        <w:jc w:val="both"/>
        <w:rPr>
          <w:rFonts w:ascii="Arial" w:hAnsi="Arial" w:cs="Arial"/>
          <w:lang w:val="es-ES"/>
        </w:rPr>
      </w:pPr>
      <w:r w:rsidRPr="00584CC7">
        <w:rPr>
          <w:rFonts w:ascii="Arial" w:hAnsi="Arial" w:cs="Arial"/>
          <w:lang w:val="es-ES"/>
        </w:rPr>
        <w:t>sobre qué organismo t</w:t>
      </w:r>
      <w:r>
        <w:rPr>
          <w:rFonts w:ascii="Arial" w:hAnsi="Arial" w:cs="Arial"/>
          <w:lang w:val="es-ES"/>
        </w:rPr>
        <w:t xml:space="preserve">enía </w:t>
      </w:r>
      <w:r w:rsidRPr="00584CC7">
        <w:rPr>
          <w:rFonts w:ascii="Arial" w:hAnsi="Arial" w:cs="Arial"/>
          <w:lang w:val="es-ES"/>
        </w:rPr>
        <w:t>la responsabilidad de decidir los municipios que</w:t>
      </w:r>
    </w:p>
    <w:p w14:paraId="58E34551" w14:textId="56F14AA2" w:rsidR="00C64F53" w:rsidRPr="00584CC7" w:rsidRDefault="00584CC7" w:rsidP="00584CC7">
      <w:pPr>
        <w:spacing w:line="276" w:lineRule="auto"/>
        <w:ind w:left="360"/>
        <w:jc w:val="both"/>
        <w:rPr>
          <w:rFonts w:ascii="Arial" w:hAnsi="Arial" w:cs="Arial"/>
          <w:lang w:val="es-ES"/>
        </w:rPr>
      </w:pPr>
      <w:r w:rsidRPr="00584CC7">
        <w:rPr>
          <w:rFonts w:ascii="Arial" w:hAnsi="Arial" w:cs="Arial"/>
          <w:lang w:val="es-ES"/>
        </w:rPr>
        <w:lastRenderedPageBreak/>
        <w:t>pueden integrar o no Cormagdalena.</w:t>
      </w:r>
    </w:p>
    <w:p w14:paraId="0CA070C4" w14:textId="77777777" w:rsidR="00345438" w:rsidRPr="00C64F53" w:rsidRDefault="00345438" w:rsidP="00C64F53">
      <w:pPr>
        <w:pStyle w:val="Prrafodelista"/>
        <w:spacing w:line="276" w:lineRule="auto"/>
        <w:jc w:val="both"/>
        <w:rPr>
          <w:rFonts w:ascii="Arial" w:hAnsi="Arial" w:cs="Arial"/>
          <w:lang w:val="es-ES"/>
        </w:rPr>
      </w:pPr>
    </w:p>
    <w:p w14:paraId="4538F44F" w14:textId="1A1BDB04" w:rsidR="00E64200" w:rsidRPr="00E73AC0" w:rsidRDefault="00C7445C" w:rsidP="00C64F53">
      <w:pPr>
        <w:jc w:val="center"/>
        <w:rPr>
          <w:rFonts w:ascii="Arial" w:hAnsi="Arial" w:cs="Arial"/>
          <w:b/>
          <w:lang w:val="es-ES"/>
        </w:rPr>
      </w:pPr>
      <w:r w:rsidRPr="009E12E0">
        <w:rPr>
          <w:rFonts w:ascii="Arial" w:hAnsi="Arial" w:cs="Arial"/>
          <w:b/>
          <w:lang w:val="es-ES"/>
        </w:rPr>
        <w:t>MARCO JURÍDICO</w:t>
      </w:r>
    </w:p>
    <w:p w14:paraId="1DEF23F8" w14:textId="7A43995D" w:rsidR="00E64200" w:rsidRDefault="00E64200" w:rsidP="00C64F53">
      <w:pPr>
        <w:pStyle w:val="Prrafodelista"/>
        <w:ind w:left="1080"/>
        <w:jc w:val="both"/>
        <w:rPr>
          <w:rFonts w:ascii="Arial" w:hAnsi="Arial" w:cs="Arial"/>
          <w:b/>
          <w:lang w:val="es-ES"/>
        </w:rPr>
      </w:pPr>
    </w:p>
    <w:p w14:paraId="263EFB2F" w14:textId="16A61071" w:rsidR="00C64F53" w:rsidRPr="00584CC7" w:rsidRDefault="00C64F53" w:rsidP="00584CC7">
      <w:pPr>
        <w:pStyle w:val="Prrafodelista"/>
        <w:numPr>
          <w:ilvl w:val="0"/>
          <w:numId w:val="10"/>
        </w:numPr>
        <w:jc w:val="both"/>
        <w:rPr>
          <w:rFonts w:ascii="Arial" w:hAnsi="Arial" w:cs="Arial"/>
          <w:b/>
          <w:lang w:val="es-ES"/>
        </w:rPr>
      </w:pPr>
      <w:r w:rsidRPr="00584CC7">
        <w:rPr>
          <w:rFonts w:ascii="Arial" w:hAnsi="Arial" w:cs="Arial"/>
          <w:b/>
          <w:lang w:val="es-ES"/>
        </w:rPr>
        <w:t>Constitucional</w:t>
      </w:r>
    </w:p>
    <w:p w14:paraId="2B530B06" w14:textId="77777777" w:rsidR="00C64F53" w:rsidRPr="00C64F53" w:rsidRDefault="00C64F53" w:rsidP="00C64F53">
      <w:pPr>
        <w:pStyle w:val="Prrafodelista"/>
        <w:jc w:val="both"/>
        <w:rPr>
          <w:rFonts w:ascii="Arial" w:hAnsi="Arial" w:cs="Arial"/>
          <w:b/>
          <w:lang w:val="es-ES"/>
        </w:rPr>
      </w:pPr>
    </w:p>
    <w:p w14:paraId="34F5A00B" w14:textId="77777777" w:rsidR="00C64F53" w:rsidRPr="00C64F53" w:rsidRDefault="00C64F53" w:rsidP="00C64F53">
      <w:pPr>
        <w:pStyle w:val="Prrafodelista"/>
        <w:numPr>
          <w:ilvl w:val="2"/>
          <w:numId w:val="9"/>
        </w:numPr>
        <w:jc w:val="both"/>
        <w:rPr>
          <w:rFonts w:ascii="Arial" w:hAnsi="Arial" w:cs="Arial"/>
          <w:lang w:val="es-ES"/>
        </w:rPr>
      </w:pPr>
      <w:r w:rsidRPr="00C64F53">
        <w:rPr>
          <w:rFonts w:ascii="Arial" w:hAnsi="Arial" w:cs="Arial"/>
        </w:rPr>
        <w:t>Artículo 285</w:t>
      </w:r>
    </w:p>
    <w:p w14:paraId="5F06EBCA" w14:textId="77777777" w:rsidR="00C64F53" w:rsidRPr="00C64F53" w:rsidRDefault="00C64F53" w:rsidP="00C64F53">
      <w:pPr>
        <w:pStyle w:val="Prrafodelista"/>
        <w:ind w:left="1080"/>
        <w:jc w:val="both"/>
        <w:rPr>
          <w:rFonts w:ascii="Arial" w:hAnsi="Arial" w:cs="Arial"/>
        </w:rPr>
      </w:pPr>
    </w:p>
    <w:p w14:paraId="04C66091" w14:textId="37F6340B" w:rsidR="00C64F53" w:rsidRPr="00C64F53" w:rsidRDefault="00C64F53" w:rsidP="00C64F53">
      <w:pPr>
        <w:pStyle w:val="Prrafodelista"/>
        <w:ind w:left="1080"/>
        <w:jc w:val="both"/>
        <w:rPr>
          <w:rFonts w:ascii="Arial" w:hAnsi="Arial" w:cs="Arial"/>
        </w:rPr>
      </w:pPr>
      <w:r w:rsidRPr="00C64F53">
        <w:rPr>
          <w:rFonts w:ascii="Arial" w:hAnsi="Arial" w:cs="Arial"/>
        </w:rPr>
        <w:t>“Fuera de la división general del territorio, habrá las que determine la ley para el cumplimiento de las funciones y servicios a cargo del Estado.”</w:t>
      </w:r>
    </w:p>
    <w:p w14:paraId="7B37494F" w14:textId="13044833" w:rsidR="00C64F53" w:rsidRPr="00C64F53" w:rsidRDefault="00C64F53" w:rsidP="00C64F53">
      <w:pPr>
        <w:pStyle w:val="Prrafodelista"/>
        <w:ind w:left="1080"/>
        <w:jc w:val="both"/>
        <w:rPr>
          <w:rFonts w:ascii="Arial" w:hAnsi="Arial" w:cs="Arial"/>
        </w:rPr>
      </w:pPr>
    </w:p>
    <w:p w14:paraId="2652809B" w14:textId="6F7F2E05" w:rsidR="00C64F53" w:rsidRPr="00C64F53" w:rsidRDefault="00C64F53" w:rsidP="00C64F53">
      <w:pPr>
        <w:pStyle w:val="Prrafodelista"/>
        <w:ind w:left="1080"/>
        <w:jc w:val="both"/>
        <w:rPr>
          <w:rFonts w:ascii="Arial" w:hAnsi="Arial" w:cs="Arial"/>
        </w:rPr>
      </w:pPr>
      <w:r w:rsidRPr="00C64F53">
        <w:rPr>
          <w:rFonts w:ascii="Arial" w:hAnsi="Arial" w:cs="Arial"/>
        </w:rPr>
        <w:t xml:space="preserve">La división realizada por Cormagdalena es totalmente concordante con el artículo constitucional dado que está creado para cumplir con las funciones y servicios a cargo del estado, como lo son la salud y el saneamiento ambiental </w:t>
      </w:r>
      <w:r w:rsidRPr="00C64F53">
        <w:rPr>
          <w:rStyle w:val="Refdenotaalpie"/>
          <w:rFonts w:ascii="Arial" w:hAnsi="Arial" w:cs="Arial"/>
        </w:rPr>
        <w:footnoteReference w:id="6"/>
      </w:r>
      <w:r w:rsidRPr="00C64F53">
        <w:rPr>
          <w:rFonts w:ascii="Arial" w:hAnsi="Arial" w:cs="Arial"/>
        </w:rPr>
        <w:t>.</w:t>
      </w:r>
    </w:p>
    <w:p w14:paraId="53171D4B" w14:textId="77777777" w:rsidR="00C64F53" w:rsidRPr="00C64F53" w:rsidRDefault="00C64F53" w:rsidP="00C64F53">
      <w:pPr>
        <w:pStyle w:val="Prrafodelista"/>
        <w:ind w:left="1080"/>
        <w:jc w:val="both"/>
        <w:rPr>
          <w:rFonts w:ascii="Arial" w:hAnsi="Arial" w:cs="Arial"/>
          <w:lang w:val="es-ES"/>
        </w:rPr>
      </w:pPr>
    </w:p>
    <w:p w14:paraId="1BB6F081" w14:textId="726AC2F7" w:rsidR="00C64F53" w:rsidRPr="00C64F53" w:rsidRDefault="00C64F53" w:rsidP="00C64F53">
      <w:pPr>
        <w:pStyle w:val="Prrafodelista"/>
        <w:numPr>
          <w:ilvl w:val="2"/>
          <w:numId w:val="9"/>
        </w:numPr>
        <w:jc w:val="both"/>
        <w:rPr>
          <w:rFonts w:ascii="Arial" w:hAnsi="Arial" w:cs="Arial"/>
          <w:lang w:val="es-ES"/>
        </w:rPr>
      </w:pPr>
      <w:r w:rsidRPr="00C64F53">
        <w:rPr>
          <w:rFonts w:ascii="Arial" w:hAnsi="Arial" w:cs="Arial"/>
          <w:lang w:val="es-ES"/>
        </w:rPr>
        <w:t xml:space="preserve">Artículo 331 </w:t>
      </w:r>
    </w:p>
    <w:p w14:paraId="5435411B" w14:textId="77777777" w:rsidR="00C64F53" w:rsidRPr="00C64F53" w:rsidRDefault="00C64F53" w:rsidP="00C64F53">
      <w:pPr>
        <w:pStyle w:val="Prrafodelista"/>
        <w:jc w:val="both"/>
        <w:rPr>
          <w:rFonts w:ascii="Arial" w:hAnsi="Arial" w:cs="Arial"/>
          <w:b/>
          <w:lang w:val="es-ES"/>
        </w:rPr>
      </w:pPr>
    </w:p>
    <w:p w14:paraId="1A0F8426" w14:textId="77777777" w:rsidR="00C64F53" w:rsidRPr="00C64F53" w:rsidRDefault="00C64F53" w:rsidP="00C64F53">
      <w:pPr>
        <w:ind w:left="1080"/>
        <w:jc w:val="both"/>
        <w:rPr>
          <w:rFonts w:ascii="Arial" w:hAnsi="Arial" w:cs="Arial"/>
          <w:lang w:val="es-CO"/>
        </w:rPr>
      </w:pPr>
      <w:r w:rsidRPr="00C64F53">
        <w:rPr>
          <w:rFonts w:ascii="Arial" w:hAnsi="Arial" w:cs="Arial"/>
          <w:lang w:val="es-ES"/>
        </w:rPr>
        <w:t>“</w:t>
      </w:r>
      <w:r w:rsidRPr="00C64F53">
        <w:rPr>
          <w:rFonts w:ascii="Arial" w:hAnsi="Arial" w:cs="Arial"/>
          <w:lang w:val="es-CO"/>
        </w:rPr>
        <w:t>Créase la Corporación Autónoma Regional del Río Grande de la Magdalena encargada de la recuperación de la navegación, de la actividad portuaria, la adecuación y la conservación de tierras, la generación y distribución de energía y el aprovechamiento y preservación del ambiente, los recursos ictiológicos y demás recursos naturales renovables.</w:t>
      </w:r>
    </w:p>
    <w:p w14:paraId="604D6963" w14:textId="77777777" w:rsidR="00C64F53" w:rsidRPr="00C64F53" w:rsidRDefault="00C64F53" w:rsidP="00C64F53">
      <w:pPr>
        <w:ind w:left="720"/>
        <w:jc w:val="both"/>
        <w:rPr>
          <w:rFonts w:ascii="Arial" w:hAnsi="Arial" w:cs="Arial"/>
          <w:lang w:val="es-CO"/>
        </w:rPr>
      </w:pPr>
    </w:p>
    <w:p w14:paraId="14D0F507" w14:textId="77777777" w:rsidR="00C64F53" w:rsidRPr="00C64F53" w:rsidRDefault="00C64F53" w:rsidP="00C64F53">
      <w:pPr>
        <w:ind w:left="1080"/>
        <w:jc w:val="both"/>
        <w:rPr>
          <w:rFonts w:ascii="Arial" w:hAnsi="Arial" w:cs="Arial"/>
          <w:lang w:val="es-CO"/>
        </w:rPr>
      </w:pPr>
      <w:r w:rsidRPr="00C64F53">
        <w:rPr>
          <w:rFonts w:ascii="Arial" w:hAnsi="Arial" w:cs="Arial"/>
          <w:lang w:val="es-CO"/>
        </w:rPr>
        <w:t>La ley determinará su organización y fuentes de financiación, y definirá en favor de los municipios ribereños un tratamiento especial en la asignación de regalías y en la participación que les corresponda en los ingresos corrientes de la Nación.”</w:t>
      </w:r>
    </w:p>
    <w:p w14:paraId="2F54BCE6" w14:textId="77777777" w:rsidR="00C64F53" w:rsidRPr="00C64F53" w:rsidRDefault="00C64F53" w:rsidP="00C64F53">
      <w:pPr>
        <w:ind w:left="720"/>
        <w:jc w:val="both"/>
        <w:rPr>
          <w:rFonts w:ascii="Arial" w:hAnsi="Arial" w:cs="Arial"/>
          <w:lang w:val="es-CO"/>
        </w:rPr>
      </w:pPr>
    </w:p>
    <w:p w14:paraId="60DF9599" w14:textId="33E95032" w:rsidR="00C64F53" w:rsidRPr="00C64F53" w:rsidRDefault="00C64F53" w:rsidP="00C64F53">
      <w:pPr>
        <w:ind w:left="720"/>
        <w:jc w:val="both"/>
        <w:rPr>
          <w:rFonts w:ascii="Arial" w:hAnsi="Arial" w:cs="Arial"/>
          <w:lang w:val="es-CO"/>
        </w:rPr>
      </w:pPr>
      <w:r w:rsidRPr="00C64F53">
        <w:rPr>
          <w:rFonts w:ascii="Arial" w:hAnsi="Arial" w:cs="Arial"/>
          <w:lang w:val="es-CO"/>
        </w:rPr>
        <w:t>A pesar de que en el segundo inciso se mencione a los municipios ribereños, no se encuentra ninguna oposición a la integración de municipios no ribereños.</w:t>
      </w:r>
    </w:p>
    <w:p w14:paraId="3CE121EA" w14:textId="77777777" w:rsidR="00C64F53" w:rsidRPr="00C64F53" w:rsidRDefault="00C64F53" w:rsidP="00C64F53">
      <w:pPr>
        <w:jc w:val="both"/>
        <w:rPr>
          <w:rFonts w:ascii="Arial" w:hAnsi="Arial" w:cs="Arial"/>
          <w:b/>
          <w:lang w:val="es-ES"/>
        </w:rPr>
      </w:pPr>
    </w:p>
    <w:p w14:paraId="3CEFC3FB" w14:textId="11E81164" w:rsidR="00C64F53" w:rsidRPr="00C64F53" w:rsidRDefault="00C64F53" w:rsidP="00584CC7">
      <w:pPr>
        <w:pStyle w:val="Prrafodelista"/>
        <w:numPr>
          <w:ilvl w:val="0"/>
          <w:numId w:val="10"/>
        </w:numPr>
        <w:jc w:val="both"/>
        <w:rPr>
          <w:rFonts w:ascii="Arial" w:hAnsi="Arial" w:cs="Arial"/>
          <w:b/>
          <w:lang w:val="es-ES"/>
        </w:rPr>
      </w:pPr>
      <w:r w:rsidRPr="00C64F53">
        <w:rPr>
          <w:rFonts w:ascii="Arial" w:hAnsi="Arial" w:cs="Arial"/>
          <w:b/>
          <w:lang w:val="es-ES"/>
        </w:rPr>
        <w:t xml:space="preserve">Legal </w:t>
      </w:r>
    </w:p>
    <w:p w14:paraId="68C54166" w14:textId="77777777" w:rsidR="00C64F53" w:rsidRPr="00C64F53" w:rsidRDefault="00C64F53" w:rsidP="00C64F53">
      <w:pPr>
        <w:pStyle w:val="Prrafodelista"/>
        <w:jc w:val="both"/>
        <w:rPr>
          <w:rFonts w:ascii="Arial" w:hAnsi="Arial" w:cs="Arial"/>
          <w:b/>
          <w:lang w:val="es-ES"/>
        </w:rPr>
      </w:pPr>
    </w:p>
    <w:p w14:paraId="1AAC680C" w14:textId="5FCC5543" w:rsidR="00E64200" w:rsidRPr="00C64F53" w:rsidRDefault="00E64200" w:rsidP="00C64F53">
      <w:pPr>
        <w:pStyle w:val="Prrafodelista"/>
        <w:numPr>
          <w:ilvl w:val="2"/>
          <w:numId w:val="7"/>
        </w:numPr>
        <w:jc w:val="both"/>
        <w:rPr>
          <w:rFonts w:ascii="Arial" w:hAnsi="Arial" w:cs="Arial"/>
          <w:lang w:val="es-ES"/>
        </w:rPr>
      </w:pPr>
      <w:r w:rsidRPr="00C64F53">
        <w:rPr>
          <w:rFonts w:ascii="Arial" w:hAnsi="Arial" w:cs="Arial"/>
          <w:lang w:val="es-ES"/>
        </w:rPr>
        <w:t xml:space="preserve">Ley 161 de 1994 </w:t>
      </w:r>
    </w:p>
    <w:p w14:paraId="1AC95948" w14:textId="77777777" w:rsidR="00E73AC0" w:rsidRPr="00C64F53" w:rsidRDefault="00E73AC0" w:rsidP="00C64F53">
      <w:pPr>
        <w:pStyle w:val="Prrafodelista"/>
        <w:jc w:val="both"/>
        <w:rPr>
          <w:rFonts w:ascii="Arial" w:hAnsi="Arial" w:cs="Arial"/>
          <w:b/>
          <w:lang w:val="es-ES"/>
        </w:rPr>
      </w:pPr>
    </w:p>
    <w:p w14:paraId="0AFC7F5D" w14:textId="3972E9B6" w:rsidR="00E73AC0" w:rsidRPr="00C64F53" w:rsidRDefault="00E73AC0" w:rsidP="00C64F53">
      <w:pPr>
        <w:pStyle w:val="Prrafodelista"/>
        <w:jc w:val="both"/>
        <w:rPr>
          <w:rFonts w:ascii="Arial" w:hAnsi="Arial" w:cs="Arial"/>
          <w:lang w:val="es-ES"/>
        </w:rPr>
      </w:pPr>
      <w:r w:rsidRPr="00C64F53">
        <w:rPr>
          <w:rFonts w:ascii="Arial" w:hAnsi="Arial" w:cs="Arial"/>
          <w:lang w:val="es-ES"/>
        </w:rPr>
        <w:lastRenderedPageBreak/>
        <w:t>Consta de 20 artículos, referentes al establecimiento y funcionamiento general de Cormagdalena, cabe destacar los siguientes:</w:t>
      </w:r>
    </w:p>
    <w:p w14:paraId="087CBAB2" w14:textId="77777777" w:rsidR="00E73AC0" w:rsidRPr="00C64F53" w:rsidRDefault="00E73AC0" w:rsidP="00FD1F75">
      <w:pPr>
        <w:pStyle w:val="Prrafodelista"/>
        <w:jc w:val="both"/>
        <w:rPr>
          <w:rFonts w:ascii="Arial" w:hAnsi="Arial" w:cs="Arial"/>
          <w:lang w:val="es-ES"/>
        </w:rPr>
      </w:pPr>
    </w:p>
    <w:p w14:paraId="448DDC53" w14:textId="1871BC5B" w:rsidR="00E73AC0" w:rsidRPr="00C64F53" w:rsidRDefault="00FD1F75" w:rsidP="00C64F53">
      <w:pPr>
        <w:pStyle w:val="Prrafodelista"/>
        <w:numPr>
          <w:ilvl w:val="3"/>
          <w:numId w:val="6"/>
        </w:numPr>
        <w:jc w:val="both"/>
        <w:rPr>
          <w:rFonts w:ascii="Arial" w:hAnsi="Arial" w:cs="Arial"/>
          <w:lang w:val="es-ES"/>
        </w:rPr>
      </w:pPr>
      <w:r w:rsidRPr="00C64F53">
        <w:rPr>
          <w:rFonts w:ascii="Arial" w:hAnsi="Arial" w:cs="Arial"/>
        </w:rPr>
        <w:t>“</w:t>
      </w:r>
      <w:r w:rsidR="00584CC7">
        <w:rPr>
          <w:rFonts w:ascii="Arial" w:hAnsi="Arial" w:cs="Arial"/>
        </w:rPr>
        <w:t>A</w:t>
      </w:r>
      <w:r w:rsidR="00584CC7" w:rsidRPr="00C64F53">
        <w:rPr>
          <w:rFonts w:ascii="Arial" w:hAnsi="Arial" w:cs="Arial"/>
        </w:rPr>
        <w:t xml:space="preserve">rtículo 2o. </w:t>
      </w:r>
      <w:r w:rsidR="00584CC7">
        <w:rPr>
          <w:rFonts w:ascii="Arial" w:hAnsi="Arial" w:cs="Arial"/>
        </w:rPr>
        <w:t>O</w:t>
      </w:r>
      <w:r w:rsidR="00584CC7" w:rsidRPr="00C64F53">
        <w:rPr>
          <w:rFonts w:ascii="Arial" w:hAnsi="Arial" w:cs="Arial"/>
        </w:rPr>
        <w:t>bjeto</w:t>
      </w:r>
      <w:r w:rsidR="00E73AC0" w:rsidRPr="00C64F53">
        <w:rPr>
          <w:rFonts w:ascii="Arial" w:hAnsi="Arial" w:cs="Arial"/>
        </w:rPr>
        <w:t>. La Corporación tendrá como objeto la recuperación de la navegación y de la actividad portuaria, la adecuación y conservación de tierras, la generación y distribución de energía así como el aprovechamiento sostenible y la preservación del medio ambiente, los recursos ictiológicos y demás recursos naturales renovables</w:t>
      </w:r>
      <w:r w:rsidRPr="00C64F53">
        <w:rPr>
          <w:rFonts w:ascii="Arial" w:hAnsi="Arial" w:cs="Arial"/>
        </w:rPr>
        <w:t>”</w:t>
      </w:r>
      <w:r w:rsidR="00E73AC0" w:rsidRPr="00C64F53">
        <w:rPr>
          <w:rFonts w:ascii="Arial" w:hAnsi="Arial" w:cs="Arial"/>
        </w:rPr>
        <w:t>.</w:t>
      </w:r>
    </w:p>
    <w:p w14:paraId="4285DE36" w14:textId="77777777" w:rsidR="00C64F53" w:rsidRPr="00C64F53" w:rsidRDefault="00C64F53" w:rsidP="00C64F53">
      <w:pPr>
        <w:pStyle w:val="Prrafodelista"/>
        <w:ind w:left="1440"/>
        <w:jc w:val="both"/>
        <w:rPr>
          <w:rFonts w:ascii="Arial" w:hAnsi="Arial" w:cs="Arial"/>
          <w:lang w:val="es-ES"/>
        </w:rPr>
      </w:pPr>
    </w:p>
    <w:p w14:paraId="796A3D43" w14:textId="65995BA4" w:rsidR="00E73AC0" w:rsidRPr="00C64F53" w:rsidRDefault="00FD1F75" w:rsidP="00C64F53">
      <w:pPr>
        <w:pStyle w:val="Prrafodelista"/>
        <w:numPr>
          <w:ilvl w:val="3"/>
          <w:numId w:val="6"/>
        </w:numPr>
        <w:jc w:val="both"/>
        <w:rPr>
          <w:rFonts w:ascii="Arial" w:hAnsi="Arial" w:cs="Arial"/>
          <w:lang w:val="es-ES"/>
        </w:rPr>
      </w:pPr>
      <w:r w:rsidRPr="00C64F53">
        <w:rPr>
          <w:rFonts w:ascii="Arial" w:hAnsi="Arial" w:cs="Arial"/>
          <w:lang w:val="es-ES"/>
        </w:rPr>
        <w:t>Inciso segundo del artículo 4º. “</w:t>
      </w:r>
      <w:r w:rsidRPr="00C64F53">
        <w:rPr>
          <w:rFonts w:ascii="Arial" w:hAnsi="Arial" w:cs="Arial"/>
        </w:rPr>
        <w:t>Cormagdalena participará en el proceso de planificación y armonización de políticas y normas regulatorias que se dicten por las distintas autoridades competentes, para un manejo adecuado y coordinado de la cuenca hidrográfica del Río Magdalena”.</w:t>
      </w:r>
      <w:r w:rsidRPr="00C64F53">
        <w:rPr>
          <w:rStyle w:val="Refdenotaalpie"/>
          <w:rFonts w:ascii="Arial" w:hAnsi="Arial" w:cs="Arial"/>
        </w:rPr>
        <w:footnoteReference w:id="7"/>
      </w:r>
    </w:p>
    <w:p w14:paraId="2861A148" w14:textId="77777777" w:rsidR="00FD1F75" w:rsidRPr="00FD1F75" w:rsidRDefault="00FD1F75" w:rsidP="00FD1F75">
      <w:pPr>
        <w:pStyle w:val="Prrafodelista"/>
        <w:ind w:left="1080"/>
        <w:jc w:val="both"/>
        <w:rPr>
          <w:rFonts w:ascii="Arial" w:hAnsi="Arial" w:cs="Arial"/>
          <w:lang w:val="es-ES"/>
        </w:rPr>
      </w:pPr>
    </w:p>
    <w:p w14:paraId="722ED7B7" w14:textId="1AC2A30F" w:rsidR="00C64F53" w:rsidRPr="00C64F53" w:rsidRDefault="00C64F53" w:rsidP="00C64F53">
      <w:pPr>
        <w:ind w:left="720"/>
        <w:jc w:val="both"/>
        <w:rPr>
          <w:rFonts w:ascii="Arial" w:hAnsi="Arial" w:cs="Arial"/>
          <w:lang w:val="es-CO"/>
        </w:rPr>
      </w:pPr>
      <w:r w:rsidRPr="00C64F53">
        <w:rPr>
          <w:rFonts w:ascii="Arial" w:hAnsi="Arial" w:cs="Arial"/>
          <w:lang w:val="es-CO"/>
        </w:rPr>
        <w:t>El marco jurídico de Cormagdalena es suficientemente claro</w:t>
      </w:r>
      <w:r>
        <w:rPr>
          <w:rFonts w:ascii="Arial" w:hAnsi="Arial" w:cs="Arial"/>
          <w:lang w:val="es-CO"/>
        </w:rPr>
        <w:t xml:space="preserve"> en su parte constitucional y legal</w:t>
      </w:r>
      <w:r w:rsidRPr="00C64F53">
        <w:rPr>
          <w:rFonts w:ascii="Arial" w:hAnsi="Arial" w:cs="Arial"/>
          <w:lang w:val="es-CO"/>
        </w:rPr>
        <w:t xml:space="preserve"> al no excluir en ningún momento la posibilidad de que municipios no ribereños sean integrados en la jurisdicción de Cormagdalena, sólo el legislador al momento de incluir algún municipio no ribereño debe analizar la conveniencia y beneficio que tendría la inclusión de este, además que sea concordante con el fin constitucional de l</w:t>
      </w:r>
      <w:r>
        <w:rPr>
          <w:rFonts w:ascii="Arial" w:hAnsi="Arial" w:cs="Arial"/>
          <w:lang w:val="es-CO"/>
        </w:rPr>
        <w:t>os artículos 285 y 331.</w:t>
      </w:r>
    </w:p>
    <w:p w14:paraId="3413AF0A" w14:textId="77777777" w:rsidR="00C64F53" w:rsidRDefault="00C64F53" w:rsidP="00FD1F75">
      <w:pPr>
        <w:ind w:left="720"/>
        <w:rPr>
          <w:rFonts w:ascii="Arial" w:hAnsi="Arial" w:cs="Arial"/>
          <w:lang w:val="es-ES"/>
        </w:rPr>
      </w:pPr>
    </w:p>
    <w:p w14:paraId="32A1200D" w14:textId="77777777" w:rsidR="00981DCB" w:rsidRPr="00FF3D63" w:rsidRDefault="00981DCB" w:rsidP="00FF3D63">
      <w:pPr>
        <w:rPr>
          <w:rFonts w:ascii="Arial" w:hAnsi="Arial" w:cs="Arial"/>
          <w:b/>
          <w:lang w:val="es-ES"/>
        </w:rPr>
      </w:pPr>
    </w:p>
    <w:p w14:paraId="3AC88348" w14:textId="77777777" w:rsidR="00FD1F75" w:rsidRPr="00E73AC0" w:rsidRDefault="00FD1F75" w:rsidP="00E73AC0">
      <w:pPr>
        <w:rPr>
          <w:rFonts w:ascii="Arial" w:hAnsi="Arial" w:cs="Arial"/>
          <w:b/>
          <w:lang w:val="es-ES"/>
        </w:rPr>
      </w:pPr>
    </w:p>
    <w:p w14:paraId="327D4375" w14:textId="77777777" w:rsidR="00981DCB" w:rsidRPr="007C101C" w:rsidRDefault="00981DCB" w:rsidP="00981DCB">
      <w:pPr>
        <w:rPr>
          <w:rFonts w:ascii="Arial" w:hAnsi="Arial" w:cs="Arial"/>
          <w:b/>
          <w:lang w:val="es-ES"/>
        </w:rPr>
      </w:pPr>
    </w:p>
    <w:p w14:paraId="0A919E4C" w14:textId="5E53A887" w:rsidR="00981DCB" w:rsidRPr="007C101C" w:rsidRDefault="00FF3D63" w:rsidP="00981DCB">
      <w:pPr>
        <w:jc w:val="center"/>
        <w:rPr>
          <w:rFonts w:ascii="Arial" w:hAnsi="Arial" w:cs="Arial"/>
          <w:b/>
          <w:lang w:val="es-ES"/>
        </w:rPr>
      </w:pPr>
      <w:r w:rsidRPr="007C101C">
        <w:rPr>
          <w:rFonts w:ascii="Arial" w:hAnsi="Arial" w:cs="Arial"/>
          <w:b/>
          <w:lang w:val="es-ES"/>
        </w:rPr>
        <w:t xml:space="preserve">TEXTO PROPUESTO PARA PROYECTO DE LEY </w:t>
      </w:r>
    </w:p>
    <w:p w14:paraId="0F728555" w14:textId="77777777" w:rsidR="00981DCB" w:rsidRPr="007C101C" w:rsidRDefault="00981DCB" w:rsidP="00981DCB">
      <w:pPr>
        <w:rPr>
          <w:rFonts w:ascii="Arial" w:hAnsi="Arial" w:cs="Arial"/>
          <w:b/>
          <w:lang w:val="es-ES"/>
        </w:rPr>
      </w:pPr>
    </w:p>
    <w:p w14:paraId="20BD811F" w14:textId="499076C6" w:rsidR="00981DCB" w:rsidRDefault="00E64200" w:rsidP="00E64200">
      <w:pPr>
        <w:spacing w:line="276" w:lineRule="auto"/>
        <w:jc w:val="center"/>
        <w:rPr>
          <w:rFonts w:ascii="Arial" w:hAnsi="Arial" w:cs="Arial"/>
          <w:i/>
          <w:lang w:val="es-ES"/>
        </w:rPr>
      </w:pPr>
      <w:r w:rsidRPr="00E64200">
        <w:rPr>
          <w:rFonts w:ascii="Arial" w:hAnsi="Arial" w:cs="Arial"/>
          <w:i/>
          <w:lang w:val="es-ES"/>
        </w:rPr>
        <w:t>“Por medio del cual se incluye al municipio de Puerto Colombia, Atlántico en la jurisdicción de la Corporación Autónoma Regional del Río Grande de la Magdalena CORMAGDALENA”</w:t>
      </w:r>
    </w:p>
    <w:p w14:paraId="46295D7A" w14:textId="77777777" w:rsidR="00E64200" w:rsidRPr="007C101C" w:rsidRDefault="00E64200" w:rsidP="00E64200">
      <w:pPr>
        <w:spacing w:line="276" w:lineRule="auto"/>
        <w:jc w:val="center"/>
        <w:rPr>
          <w:rFonts w:ascii="Arial" w:hAnsi="Arial" w:cs="Arial"/>
          <w:i/>
          <w:lang w:val="es-ES"/>
        </w:rPr>
      </w:pPr>
    </w:p>
    <w:p w14:paraId="210F5356" w14:textId="6F8E807F" w:rsidR="00981DCB" w:rsidRPr="007C101C" w:rsidRDefault="00981DCB" w:rsidP="00981DCB">
      <w:pPr>
        <w:spacing w:line="276" w:lineRule="auto"/>
        <w:jc w:val="both"/>
        <w:rPr>
          <w:rFonts w:ascii="Arial" w:hAnsi="Arial" w:cs="Arial"/>
          <w:lang w:val="es-ES"/>
        </w:rPr>
      </w:pPr>
      <w:r w:rsidRPr="007C101C">
        <w:rPr>
          <w:rFonts w:ascii="Arial" w:hAnsi="Arial" w:cs="Arial"/>
          <w:b/>
          <w:lang w:val="es-ES"/>
        </w:rPr>
        <w:t>Artículo 1.</w:t>
      </w:r>
      <w:r w:rsidRPr="007C101C">
        <w:rPr>
          <w:rFonts w:ascii="Arial" w:hAnsi="Arial" w:cs="Arial"/>
          <w:b/>
          <w:i/>
          <w:lang w:val="es-ES"/>
        </w:rPr>
        <w:t xml:space="preserve"> </w:t>
      </w:r>
      <w:r w:rsidRPr="007C101C">
        <w:rPr>
          <w:rFonts w:ascii="Arial" w:hAnsi="Arial" w:cs="Arial"/>
          <w:i/>
          <w:lang w:val="es-ES"/>
        </w:rPr>
        <w:t>Objeto.</w:t>
      </w:r>
      <w:r w:rsidRPr="007C101C">
        <w:rPr>
          <w:rFonts w:ascii="Arial" w:hAnsi="Arial" w:cs="Arial"/>
          <w:b/>
          <w:i/>
          <w:lang w:val="es-ES"/>
        </w:rPr>
        <w:t xml:space="preserve"> </w:t>
      </w:r>
      <w:r w:rsidRPr="007C101C">
        <w:rPr>
          <w:rFonts w:ascii="Arial" w:hAnsi="Arial" w:cs="Arial"/>
          <w:lang w:val="es-ES"/>
        </w:rPr>
        <w:t>El presente Proyecto de Ley tiene por objeto incluir a Puerto Colombia</w:t>
      </w:r>
      <w:r w:rsidR="00E64200">
        <w:rPr>
          <w:rFonts w:ascii="Arial" w:hAnsi="Arial" w:cs="Arial"/>
          <w:lang w:val="es-ES"/>
        </w:rPr>
        <w:t>, Atlántico</w:t>
      </w:r>
      <w:r w:rsidRPr="007C101C">
        <w:rPr>
          <w:rFonts w:ascii="Arial" w:hAnsi="Arial" w:cs="Arial"/>
          <w:lang w:val="es-ES"/>
        </w:rPr>
        <w:t xml:space="preserve"> como municipio no ribereño en la jurisdicción de </w:t>
      </w:r>
      <w:r w:rsidRPr="007C101C">
        <w:rPr>
          <w:rFonts w:ascii="Arial" w:hAnsi="Arial" w:cs="Arial"/>
          <w:lang w:val="es-ES"/>
        </w:rPr>
        <w:lastRenderedPageBreak/>
        <w:t xml:space="preserve">Cormagdalena, a fin de que este ente corporativo asuma los costos derivados de la contaminación del Río Magdalena que afectan las playas de dicho municipio. </w:t>
      </w:r>
      <w:r w:rsidR="00584CC7">
        <w:rPr>
          <w:rFonts w:ascii="Arial" w:hAnsi="Arial" w:cs="Arial"/>
          <w:lang w:val="es-ES"/>
        </w:rPr>
        <w:t xml:space="preserve">Así mismo, se busca compensar los daños y gastos ocasionados por la contaminación derivada de esa importante arteria fluvial. </w:t>
      </w:r>
    </w:p>
    <w:p w14:paraId="63FCD23F" w14:textId="77777777" w:rsidR="00981DCB" w:rsidRPr="007C101C" w:rsidRDefault="00981DCB" w:rsidP="00981DCB">
      <w:pPr>
        <w:spacing w:line="276" w:lineRule="auto"/>
        <w:jc w:val="both"/>
        <w:rPr>
          <w:rFonts w:ascii="Arial" w:hAnsi="Arial" w:cs="Arial"/>
          <w:lang w:val="es-ES"/>
        </w:rPr>
      </w:pPr>
    </w:p>
    <w:p w14:paraId="71FAA3ED" w14:textId="0D5BB46C" w:rsidR="00100F86" w:rsidRPr="007C101C" w:rsidRDefault="00981DCB" w:rsidP="00981DCB">
      <w:pPr>
        <w:spacing w:line="276" w:lineRule="auto"/>
        <w:jc w:val="both"/>
        <w:rPr>
          <w:rFonts w:ascii="Arial" w:hAnsi="Arial" w:cs="Arial"/>
          <w:lang w:val="es-ES"/>
        </w:rPr>
      </w:pPr>
      <w:r w:rsidRPr="007C101C">
        <w:rPr>
          <w:rFonts w:ascii="Arial" w:hAnsi="Arial" w:cs="Arial"/>
          <w:b/>
          <w:lang w:val="es-ES"/>
        </w:rPr>
        <w:t xml:space="preserve">Artículo 2. </w:t>
      </w:r>
      <w:r w:rsidR="00100F86" w:rsidRPr="007C101C">
        <w:rPr>
          <w:rFonts w:ascii="Arial" w:hAnsi="Arial" w:cs="Arial"/>
          <w:lang w:val="es-ES"/>
        </w:rPr>
        <w:t xml:space="preserve">Modifíquese el artículo 3º de la Ley 161 de 1994, el cual quedará así: </w:t>
      </w:r>
    </w:p>
    <w:p w14:paraId="122549DC" w14:textId="77777777" w:rsidR="00100F86" w:rsidRPr="007C101C" w:rsidRDefault="00100F86" w:rsidP="00981DCB">
      <w:pPr>
        <w:spacing w:line="276" w:lineRule="auto"/>
        <w:jc w:val="both"/>
        <w:rPr>
          <w:rFonts w:ascii="Arial" w:hAnsi="Arial" w:cs="Arial"/>
          <w:lang w:val="es-ES"/>
        </w:rPr>
      </w:pPr>
    </w:p>
    <w:p w14:paraId="3C3BA019" w14:textId="0A8D5725" w:rsidR="00100F86" w:rsidRPr="007C101C" w:rsidRDefault="009852D5" w:rsidP="00100F86">
      <w:pPr>
        <w:widowControl w:val="0"/>
        <w:autoSpaceDE w:val="0"/>
        <w:autoSpaceDN w:val="0"/>
        <w:adjustRightInd w:val="0"/>
        <w:spacing w:after="240" w:line="276" w:lineRule="auto"/>
        <w:jc w:val="both"/>
        <w:rPr>
          <w:rFonts w:ascii="Arial" w:hAnsi="Arial" w:cs="Arial"/>
          <w:i/>
          <w:color w:val="000000"/>
          <w:u w:val="single"/>
        </w:rPr>
      </w:pPr>
      <w:r w:rsidRPr="007C101C">
        <w:rPr>
          <w:rFonts w:ascii="Arial" w:hAnsi="Arial" w:cs="Arial"/>
          <w:i/>
          <w:color w:val="000000"/>
        </w:rPr>
        <w:t>“</w:t>
      </w:r>
      <w:r w:rsidRPr="007C101C">
        <w:rPr>
          <w:rFonts w:ascii="Arial" w:hAnsi="Arial" w:cs="Arial"/>
          <w:b/>
          <w:i/>
          <w:color w:val="000000"/>
        </w:rPr>
        <w:t>Artículo 3º. J</w:t>
      </w:r>
      <w:r w:rsidR="009A4A70" w:rsidRPr="007C101C">
        <w:rPr>
          <w:rFonts w:ascii="Arial" w:hAnsi="Arial" w:cs="Arial"/>
          <w:b/>
          <w:i/>
          <w:color w:val="000000"/>
        </w:rPr>
        <w:t>urisdicció</w:t>
      </w:r>
      <w:r w:rsidRPr="007C101C">
        <w:rPr>
          <w:rFonts w:ascii="Arial" w:hAnsi="Arial" w:cs="Arial"/>
          <w:b/>
          <w:i/>
          <w:color w:val="000000"/>
        </w:rPr>
        <w:t>n</w:t>
      </w:r>
      <w:r w:rsidR="00100F86" w:rsidRPr="007C101C">
        <w:rPr>
          <w:rFonts w:ascii="Arial" w:hAnsi="Arial" w:cs="Arial"/>
          <w:i/>
          <w:color w:val="000000"/>
        </w:rPr>
        <w:t xml:space="preserve">. La Corporación Autónoma Regional del Río Grande de la Magdalena Cormagdalena tendrá jurisdicción en el territorio de los municipios ribereños del Río Magdalena, desde su nacimiento en el Macizo Colombiano, en la colindancia de los departamentos de Huila y Cauca, jurisdicción de los Municipios de San Agustín y San Sebastián respectivamente, hasta su desembocadura en Barranquilla y Cartagena. Así mismo, su jurisdicción incluirá los Municipios ribereños del Canal del Dique y comprenderá además los Municipios de Victoria, en el Departamento de Caldas, Majagual, Guaranda y Sucre en el departamento de Sucre, Achí en el Departamento de Bolívar, </w:t>
      </w:r>
      <w:r w:rsidR="00100F86" w:rsidRPr="007C101C">
        <w:rPr>
          <w:rFonts w:ascii="Arial" w:hAnsi="Arial" w:cs="Arial"/>
          <w:i/>
          <w:color w:val="000000"/>
          <w:u w:val="single"/>
        </w:rPr>
        <w:t>y Puerto Colombia, en el departamento del Atlántico.</w:t>
      </w:r>
      <w:r w:rsidRPr="007C101C">
        <w:rPr>
          <w:rFonts w:ascii="Arial" w:hAnsi="Arial" w:cs="Arial"/>
          <w:i/>
          <w:color w:val="000000"/>
        </w:rPr>
        <w:t>”</w:t>
      </w:r>
    </w:p>
    <w:p w14:paraId="533AD8B0" w14:textId="66E4BA26" w:rsidR="00100F86" w:rsidRPr="007C101C" w:rsidRDefault="00100F86" w:rsidP="00981DCB">
      <w:pPr>
        <w:spacing w:line="276" w:lineRule="auto"/>
        <w:jc w:val="both"/>
        <w:rPr>
          <w:rFonts w:ascii="Arial" w:hAnsi="Arial" w:cs="Arial"/>
          <w:lang w:val="es-ES"/>
        </w:rPr>
      </w:pPr>
      <w:r w:rsidRPr="007C101C">
        <w:rPr>
          <w:rFonts w:ascii="Arial" w:hAnsi="Arial" w:cs="Arial"/>
          <w:b/>
          <w:lang w:val="es-ES"/>
        </w:rPr>
        <w:t xml:space="preserve">Parágrafo. </w:t>
      </w:r>
      <w:r w:rsidR="00FD4C93" w:rsidRPr="007C101C">
        <w:rPr>
          <w:rFonts w:ascii="Arial" w:hAnsi="Arial" w:cs="Arial"/>
          <w:lang w:val="es-ES"/>
        </w:rPr>
        <w:t xml:space="preserve">Puerto Colombia al ser incluido en la jurisdicción de Cormagdalena </w:t>
      </w:r>
      <w:r w:rsidR="002875EF" w:rsidRPr="007C101C">
        <w:rPr>
          <w:rFonts w:ascii="Arial" w:hAnsi="Arial" w:cs="Arial"/>
          <w:lang w:val="es-ES"/>
        </w:rPr>
        <w:t xml:space="preserve">tendrá todas las obligaciones y </w:t>
      </w:r>
      <w:r w:rsidR="000A17EA" w:rsidRPr="007C101C">
        <w:rPr>
          <w:rFonts w:ascii="Arial" w:hAnsi="Arial" w:cs="Arial"/>
          <w:lang w:val="es-ES"/>
        </w:rPr>
        <w:t xml:space="preserve">beneficios que de la </w:t>
      </w:r>
      <w:r w:rsidR="00EF54DA" w:rsidRPr="007C101C">
        <w:rPr>
          <w:rFonts w:ascii="Arial" w:hAnsi="Arial" w:cs="Arial"/>
          <w:lang w:val="es-ES"/>
        </w:rPr>
        <w:t>ley se deriven.</w:t>
      </w:r>
    </w:p>
    <w:p w14:paraId="1AFBB063" w14:textId="77777777" w:rsidR="00981DCB" w:rsidRPr="007C101C" w:rsidRDefault="00981DCB" w:rsidP="00981DCB">
      <w:pPr>
        <w:spacing w:line="276" w:lineRule="auto"/>
        <w:jc w:val="both"/>
        <w:rPr>
          <w:rFonts w:ascii="Arial" w:hAnsi="Arial" w:cs="Arial"/>
          <w:lang w:val="es-ES"/>
        </w:rPr>
      </w:pPr>
    </w:p>
    <w:p w14:paraId="4EDBB3F8" w14:textId="7A3C3BBC" w:rsidR="00577C7F" w:rsidRPr="007C101C" w:rsidRDefault="00577C7F" w:rsidP="00981DCB">
      <w:pPr>
        <w:spacing w:line="276" w:lineRule="auto"/>
        <w:jc w:val="both"/>
        <w:rPr>
          <w:rFonts w:ascii="Arial" w:hAnsi="Arial" w:cs="Arial"/>
          <w:b/>
          <w:lang w:val="es-ES"/>
        </w:rPr>
      </w:pPr>
      <w:r w:rsidRPr="007C101C">
        <w:rPr>
          <w:rFonts w:ascii="Arial" w:hAnsi="Arial" w:cs="Arial"/>
          <w:b/>
          <w:lang w:val="es-ES"/>
        </w:rPr>
        <w:t xml:space="preserve">Artículo 3. </w:t>
      </w:r>
      <w:r w:rsidRPr="007C101C">
        <w:rPr>
          <w:rFonts w:ascii="Arial" w:hAnsi="Arial" w:cs="Arial"/>
          <w:i/>
          <w:lang w:val="es-ES"/>
        </w:rPr>
        <w:t xml:space="preserve">Vigencia. </w:t>
      </w:r>
      <w:r w:rsidRPr="007C101C">
        <w:rPr>
          <w:rFonts w:ascii="Arial" w:hAnsi="Arial" w:cs="Arial"/>
          <w:lang w:val="es-ES"/>
        </w:rPr>
        <w:t xml:space="preserve">La presente Ley rige a partir de su promulgación. </w:t>
      </w:r>
    </w:p>
    <w:p w14:paraId="44AA87D4" w14:textId="77777777" w:rsidR="00981DCB" w:rsidRPr="007C101C" w:rsidRDefault="00981DCB" w:rsidP="00981DCB">
      <w:pPr>
        <w:spacing w:line="276" w:lineRule="auto"/>
        <w:jc w:val="both"/>
        <w:rPr>
          <w:rFonts w:ascii="Arial" w:hAnsi="Arial" w:cs="Arial"/>
          <w:lang w:val="es-ES"/>
        </w:rPr>
      </w:pPr>
    </w:p>
    <w:p w14:paraId="6BE80449" w14:textId="7C4FD153" w:rsidR="00981DCB" w:rsidRDefault="00981DCB" w:rsidP="00981DCB">
      <w:pPr>
        <w:pStyle w:val="Sinespaciado"/>
        <w:spacing w:line="276" w:lineRule="auto"/>
        <w:rPr>
          <w:rFonts w:ascii="Arial" w:hAnsi="Arial" w:cs="Arial"/>
          <w:b/>
          <w:color w:val="000000"/>
        </w:rPr>
      </w:pPr>
    </w:p>
    <w:p w14:paraId="1D1E6AFE" w14:textId="32FB6645" w:rsidR="00E64200" w:rsidRDefault="00E64200" w:rsidP="00981DCB">
      <w:pPr>
        <w:pStyle w:val="Sinespaciado"/>
        <w:spacing w:line="276" w:lineRule="auto"/>
        <w:rPr>
          <w:rFonts w:ascii="Arial" w:hAnsi="Arial" w:cs="Arial"/>
          <w:b/>
          <w:color w:val="000000"/>
        </w:rPr>
      </w:pPr>
    </w:p>
    <w:p w14:paraId="14635008" w14:textId="77777777" w:rsidR="00BC63FD" w:rsidRDefault="00BC63FD" w:rsidP="00BC63FD">
      <w:pPr>
        <w:spacing w:line="276" w:lineRule="auto"/>
        <w:rPr>
          <w:rFonts w:ascii="Arial" w:hAnsi="Arial" w:cs="Arial"/>
          <w:b/>
          <w:lang w:val="es-ES"/>
        </w:rPr>
      </w:pPr>
    </w:p>
    <w:p w14:paraId="2142E096" w14:textId="77777777" w:rsidR="00BC63FD" w:rsidRDefault="00BC63FD" w:rsidP="00BC63FD">
      <w:pPr>
        <w:spacing w:line="276" w:lineRule="auto"/>
        <w:rPr>
          <w:rFonts w:ascii="Arial" w:hAnsi="Arial" w:cs="Arial"/>
          <w:b/>
          <w:lang w:val="es-ES"/>
        </w:rPr>
      </w:pPr>
    </w:p>
    <w:p w14:paraId="4101FE1A" w14:textId="77777777" w:rsidR="00BC63FD" w:rsidRPr="00584CC7" w:rsidRDefault="00BC63FD" w:rsidP="00BC63FD">
      <w:pPr>
        <w:spacing w:line="276" w:lineRule="auto"/>
        <w:rPr>
          <w:rFonts w:ascii="Arial" w:hAnsi="Arial" w:cs="Arial"/>
          <w:b/>
          <w:lang w:val="es-ES"/>
        </w:rPr>
      </w:pPr>
      <w:r w:rsidRPr="00584CC7">
        <w:rPr>
          <w:rFonts w:ascii="Arial" w:hAnsi="Arial" w:cs="Arial"/>
          <w:b/>
          <w:lang w:val="es-ES"/>
        </w:rPr>
        <w:t xml:space="preserve">EFRAIN CEPEDA SARABIA </w:t>
      </w:r>
    </w:p>
    <w:p w14:paraId="047DF1F5" w14:textId="77777777" w:rsidR="00BC63FD" w:rsidRPr="00BC63FD" w:rsidRDefault="00BC63FD" w:rsidP="00BC63FD">
      <w:pPr>
        <w:spacing w:line="276" w:lineRule="auto"/>
        <w:rPr>
          <w:rFonts w:ascii="Arial" w:hAnsi="Arial" w:cs="Arial"/>
          <w:lang w:val="es-ES"/>
        </w:rPr>
      </w:pPr>
      <w:r w:rsidRPr="00BC63FD">
        <w:rPr>
          <w:rFonts w:ascii="Arial" w:hAnsi="Arial" w:cs="Arial"/>
          <w:lang w:val="es-ES"/>
        </w:rPr>
        <w:t xml:space="preserve">Senador de la República de Colombia </w:t>
      </w:r>
    </w:p>
    <w:p w14:paraId="6EB7F48E" w14:textId="77777777" w:rsidR="00BC63FD" w:rsidRDefault="00BC63FD" w:rsidP="00BC63FD">
      <w:pPr>
        <w:spacing w:line="276" w:lineRule="auto"/>
        <w:rPr>
          <w:rFonts w:ascii="Arial" w:hAnsi="Arial" w:cs="Arial"/>
          <w:b/>
          <w:lang w:val="es-ES"/>
        </w:rPr>
      </w:pPr>
    </w:p>
    <w:p w14:paraId="64A8215D" w14:textId="77777777" w:rsidR="00BC63FD" w:rsidRDefault="00BC63FD" w:rsidP="00BC63FD">
      <w:pPr>
        <w:spacing w:line="276" w:lineRule="auto"/>
        <w:rPr>
          <w:rFonts w:ascii="Arial" w:hAnsi="Arial" w:cs="Arial"/>
          <w:b/>
          <w:lang w:val="es-ES"/>
        </w:rPr>
      </w:pPr>
    </w:p>
    <w:p w14:paraId="2114CFC5" w14:textId="77777777" w:rsidR="00BC63FD" w:rsidRDefault="00BC63FD" w:rsidP="00BC63FD">
      <w:pPr>
        <w:spacing w:line="276" w:lineRule="auto"/>
        <w:rPr>
          <w:rFonts w:ascii="Arial" w:hAnsi="Arial" w:cs="Arial"/>
          <w:b/>
          <w:lang w:val="es-ES"/>
        </w:rPr>
      </w:pPr>
    </w:p>
    <w:p w14:paraId="36736A05" w14:textId="77777777" w:rsidR="00BC63FD" w:rsidRDefault="00BC63FD" w:rsidP="00BC63FD">
      <w:pPr>
        <w:spacing w:line="276" w:lineRule="auto"/>
        <w:rPr>
          <w:rFonts w:ascii="Arial" w:hAnsi="Arial" w:cs="Arial"/>
          <w:b/>
          <w:lang w:val="es-ES"/>
        </w:rPr>
      </w:pPr>
    </w:p>
    <w:p w14:paraId="04B7172A" w14:textId="77777777" w:rsidR="00BC63FD" w:rsidRDefault="00BC63FD" w:rsidP="00BC63FD">
      <w:pPr>
        <w:spacing w:line="276" w:lineRule="auto"/>
        <w:rPr>
          <w:rFonts w:ascii="Arial" w:hAnsi="Arial" w:cs="Arial"/>
          <w:b/>
          <w:lang w:val="es-ES"/>
        </w:rPr>
      </w:pPr>
    </w:p>
    <w:p w14:paraId="7F005576" w14:textId="77777777" w:rsidR="00BC63FD" w:rsidRDefault="00BC63FD" w:rsidP="00BC63FD">
      <w:pPr>
        <w:spacing w:line="276" w:lineRule="auto"/>
        <w:rPr>
          <w:rFonts w:ascii="Arial" w:hAnsi="Arial" w:cs="Arial"/>
          <w:b/>
          <w:lang w:val="es-ES"/>
        </w:rPr>
      </w:pPr>
    </w:p>
    <w:p w14:paraId="4ADB7A57" w14:textId="77777777" w:rsidR="00BC63FD" w:rsidRDefault="00BC63FD" w:rsidP="00BC63FD">
      <w:pPr>
        <w:spacing w:line="276" w:lineRule="auto"/>
        <w:rPr>
          <w:rFonts w:ascii="Arial" w:hAnsi="Arial" w:cs="Arial"/>
          <w:b/>
          <w:lang w:val="es-ES"/>
        </w:rPr>
      </w:pPr>
    </w:p>
    <w:p w14:paraId="60F139CA" w14:textId="77777777" w:rsidR="00BC63FD" w:rsidRDefault="00BC63FD" w:rsidP="00BC63FD">
      <w:pPr>
        <w:spacing w:line="276" w:lineRule="auto"/>
        <w:rPr>
          <w:rFonts w:ascii="Arial" w:hAnsi="Arial" w:cs="Arial"/>
          <w:b/>
          <w:lang w:val="es-ES"/>
        </w:rPr>
      </w:pPr>
    </w:p>
    <w:p w14:paraId="222DE067" w14:textId="77777777" w:rsidR="00BC63FD" w:rsidRDefault="00BC63FD" w:rsidP="00BC63FD">
      <w:pPr>
        <w:spacing w:line="276" w:lineRule="auto"/>
        <w:rPr>
          <w:rFonts w:ascii="Arial" w:hAnsi="Arial" w:cs="Arial"/>
          <w:b/>
          <w:lang w:val="es-ES"/>
        </w:rPr>
      </w:pPr>
      <w:r>
        <w:rPr>
          <w:rFonts w:ascii="Arial" w:hAnsi="Arial" w:cs="Arial"/>
          <w:b/>
          <w:lang w:val="es-ES"/>
        </w:rPr>
        <w:t xml:space="preserve">En calidad de co autores los siguientes congresistas: </w:t>
      </w:r>
    </w:p>
    <w:p w14:paraId="550689C9" w14:textId="77777777" w:rsidR="00BC63FD" w:rsidRDefault="00BC63FD" w:rsidP="00BC63FD">
      <w:pPr>
        <w:spacing w:line="276" w:lineRule="auto"/>
        <w:rPr>
          <w:rFonts w:ascii="Arial" w:hAnsi="Arial" w:cs="Arial"/>
          <w:b/>
          <w:lang w:val="es-ES"/>
        </w:rPr>
      </w:pPr>
    </w:p>
    <w:p w14:paraId="76E0D0F6" w14:textId="77777777" w:rsidR="00BC63FD" w:rsidRDefault="00BC63FD" w:rsidP="00BC63FD">
      <w:pPr>
        <w:spacing w:line="276" w:lineRule="auto"/>
        <w:rPr>
          <w:rFonts w:ascii="Arial" w:hAnsi="Arial" w:cs="Arial"/>
          <w:b/>
          <w:lang w:val="es-ES"/>
        </w:rPr>
      </w:pPr>
    </w:p>
    <w:tbl>
      <w:tblPr>
        <w:tblW w:w="0" w:type="auto"/>
        <w:tblInd w:w="364" w:type="dxa"/>
        <w:tblBorders>
          <w:insideH w:val="single" w:sz="4" w:space="0" w:color="auto"/>
        </w:tblBorders>
        <w:tblCellMar>
          <w:left w:w="70" w:type="dxa"/>
          <w:right w:w="70" w:type="dxa"/>
        </w:tblCellMar>
        <w:tblLook w:val="0000" w:firstRow="0" w:lastRow="0" w:firstColumn="0" w:lastColumn="0" w:noHBand="0" w:noVBand="0"/>
      </w:tblPr>
      <w:tblGrid>
        <w:gridCol w:w="3662"/>
        <w:gridCol w:w="4266"/>
      </w:tblGrid>
      <w:tr w:rsidR="00BC63FD" w14:paraId="7F8A3F05" w14:textId="77777777" w:rsidTr="00746F41">
        <w:trPr>
          <w:trHeight w:val="171"/>
        </w:trPr>
        <w:tc>
          <w:tcPr>
            <w:tcW w:w="3662" w:type="dxa"/>
          </w:tcPr>
          <w:p w14:paraId="29BD719E" w14:textId="77777777" w:rsidR="00BC63FD" w:rsidRDefault="00BC63FD" w:rsidP="00746F41">
            <w:pPr>
              <w:spacing w:line="276" w:lineRule="auto"/>
              <w:jc w:val="center"/>
              <w:rPr>
                <w:rFonts w:ascii="Arial" w:hAnsi="Arial" w:cs="Arial"/>
                <w:b/>
                <w:lang w:val="es-ES"/>
              </w:rPr>
            </w:pPr>
          </w:p>
        </w:tc>
        <w:tc>
          <w:tcPr>
            <w:tcW w:w="4266" w:type="dxa"/>
          </w:tcPr>
          <w:p w14:paraId="63BC84CD" w14:textId="77777777" w:rsidR="00BC63FD" w:rsidRDefault="00BC63FD" w:rsidP="00746F41">
            <w:pPr>
              <w:spacing w:line="276" w:lineRule="auto"/>
              <w:jc w:val="center"/>
              <w:rPr>
                <w:rFonts w:ascii="Arial" w:hAnsi="Arial" w:cs="Arial"/>
                <w:b/>
                <w:lang w:val="es-ES"/>
              </w:rPr>
            </w:pPr>
          </w:p>
          <w:p w14:paraId="523F9479" w14:textId="77777777" w:rsidR="00BC63FD" w:rsidRDefault="00BC63FD" w:rsidP="00746F41">
            <w:pPr>
              <w:spacing w:line="276" w:lineRule="auto"/>
              <w:jc w:val="center"/>
              <w:rPr>
                <w:rFonts w:ascii="Arial" w:hAnsi="Arial" w:cs="Arial"/>
                <w:b/>
                <w:lang w:val="es-ES"/>
              </w:rPr>
            </w:pPr>
          </w:p>
          <w:p w14:paraId="6C2FC44A" w14:textId="77777777" w:rsidR="00BC63FD" w:rsidRDefault="00BC63FD" w:rsidP="00746F41">
            <w:pPr>
              <w:spacing w:line="276" w:lineRule="auto"/>
              <w:jc w:val="center"/>
              <w:rPr>
                <w:rFonts w:ascii="Arial" w:hAnsi="Arial" w:cs="Arial"/>
                <w:b/>
                <w:lang w:val="es-ES"/>
              </w:rPr>
            </w:pPr>
          </w:p>
        </w:tc>
      </w:tr>
      <w:tr w:rsidR="00BC63FD" w14:paraId="14FFF545" w14:textId="77777777" w:rsidTr="00746F41">
        <w:trPr>
          <w:trHeight w:val="206"/>
        </w:trPr>
        <w:tc>
          <w:tcPr>
            <w:tcW w:w="3662" w:type="dxa"/>
          </w:tcPr>
          <w:p w14:paraId="75A091A2" w14:textId="77777777" w:rsidR="00BC63FD" w:rsidRDefault="00BC63FD" w:rsidP="00746F41">
            <w:pPr>
              <w:spacing w:line="276" w:lineRule="auto"/>
              <w:jc w:val="center"/>
              <w:rPr>
                <w:rFonts w:ascii="Arial" w:hAnsi="Arial" w:cs="Arial"/>
                <w:b/>
                <w:lang w:val="es-ES"/>
              </w:rPr>
            </w:pPr>
          </w:p>
        </w:tc>
        <w:tc>
          <w:tcPr>
            <w:tcW w:w="4266" w:type="dxa"/>
          </w:tcPr>
          <w:p w14:paraId="2BFFE691" w14:textId="77777777" w:rsidR="00BC63FD" w:rsidRDefault="00BC63FD" w:rsidP="00746F41">
            <w:pPr>
              <w:spacing w:line="276" w:lineRule="auto"/>
              <w:jc w:val="center"/>
              <w:rPr>
                <w:rFonts w:ascii="Arial" w:hAnsi="Arial" w:cs="Arial"/>
                <w:b/>
                <w:lang w:val="es-ES"/>
              </w:rPr>
            </w:pPr>
          </w:p>
          <w:p w14:paraId="133D261D" w14:textId="77777777" w:rsidR="00BC63FD" w:rsidRDefault="00BC63FD" w:rsidP="00746F41">
            <w:pPr>
              <w:spacing w:line="276" w:lineRule="auto"/>
              <w:jc w:val="center"/>
              <w:rPr>
                <w:rFonts w:ascii="Arial" w:hAnsi="Arial" w:cs="Arial"/>
                <w:b/>
                <w:lang w:val="es-ES"/>
              </w:rPr>
            </w:pPr>
          </w:p>
          <w:p w14:paraId="2BEBED6B" w14:textId="77777777" w:rsidR="00BC63FD" w:rsidRDefault="00BC63FD" w:rsidP="00746F41">
            <w:pPr>
              <w:spacing w:line="276" w:lineRule="auto"/>
              <w:jc w:val="center"/>
              <w:rPr>
                <w:rFonts w:ascii="Arial" w:hAnsi="Arial" w:cs="Arial"/>
                <w:b/>
                <w:lang w:val="es-ES"/>
              </w:rPr>
            </w:pPr>
          </w:p>
        </w:tc>
      </w:tr>
      <w:tr w:rsidR="00BC63FD" w14:paraId="448B2A8B" w14:textId="77777777" w:rsidTr="00746F41">
        <w:trPr>
          <w:trHeight w:val="191"/>
        </w:trPr>
        <w:tc>
          <w:tcPr>
            <w:tcW w:w="3662" w:type="dxa"/>
          </w:tcPr>
          <w:p w14:paraId="3A7111E9" w14:textId="77777777" w:rsidR="00BC63FD" w:rsidRDefault="00BC63FD" w:rsidP="00746F41">
            <w:pPr>
              <w:spacing w:line="276" w:lineRule="auto"/>
              <w:jc w:val="center"/>
              <w:rPr>
                <w:rFonts w:ascii="Arial" w:hAnsi="Arial" w:cs="Arial"/>
                <w:b/>
                <w:lang w:val="es-ES"/>
              </w:rPr>
            </w:pPr>
          </w:p>
        </w:tc>
        <w:tc>
          <w:tcPr>
            <w:tcW w:w="4266" w:type="dxa"/>
          </w:tcPr>
          <w:p w14:paraId="1EC8FA2D" w14:textId="77777777" w:rsidR="00BC63FD" w:rsidRDefault="00BC63FD" w:rsidP="00746F41">
            <w:pPr>
              <w:spacing w:line="276" w:lineRule="auto"/>
              <w:jc w:val="center"/>
              <w:rPr>
                <w:rFonts w:ascii="Arial" w:hAnsi="Arial" w:cs="Arial"/>
                <w:b/>
                <w:lang w:val="es-ES"/>
              </w:rPr>
            </w:pPr>
          </w:p>
          <w:p w14:paraId="1F3264B8" w14:textId="77777777" w:rsidR="00BC63FD" w:rsidRDefault="00BC63FD" w:rsidP="00746F41">
            <w:pPr>
              <w:spacing w:line="276" w:lineRule="auto"/>
              <w:jc w:val="center"/>
              <w:rPr>
                <w:rFonts w:ascii="Arial" w:hAnsi="Arial" w:cs="Arial"/>
                <w:b/>
                <w:lang w:val="es-ES"/>
              </w:rPr>
            </w:pPr>
          </w:p>
          <w:p w14:paraId="6B4EAE8C" w14:textId="77777777" w:rsidR="00BC63FD" w:rsidRDefault="00BC63FD" w:rsidP="00746F41">
            <w:pPr>
              <w:spacing w:line="276" w:lineRule="auto"/>
              <w:rPr>
                <w:rFonts w:ascii="Arial" w:hAnsi="Arial" w:cs="Arial"/>
                <w:b/>
                <w:lang w:val="es-ES"/>
              </w:rPr>
            </w:pPr>
          </w:p>
        </w:tc>
      </w:tr>
      <w:tr w:rsidR="00BC63FD" w14:paraId="585F63F5" w14:textId="77777777" w:rsidTr="00746F41">
        <w:trPr>
          <w:trHeight w:val="134"/>
        </w:trPr>
        <w:tc>
          <w:tcPr>
            <w:tcW w:w="3662" w:type="dxa"/>
          </w:tcPr>
          <w:p w14:paraId="29EBEFBD" w14:textId="77777777" w:rsidR="00BC63FD" w:rsidRDefault="00BC63FD" w:rsidP="00746F41">
            <w:pPr>
              <w:spacing w:line="276" w:lineRule="auto"/>
              <w:jc w:val="center"/>
              <w:rPr>
                <w:rFonts w:ascii="Arial" w:hAnsi="Arial" w:cs="Arial"/>
                <w:b/>
                <w:lang w:val="es-ES"/>
              </w:rPr>
            </w:pPr>
          </w:p>
        </w:tc>
        <w:tc>
          <w:tcPr>
            <w:tcW w:w="4266" w:type="dxa"/>
          </w:tcPr>
          <w:p w14:paraId="5B58E5F3" w14:textId="77777777" w:rsidR="00BC63FD" w:rsidRDefault="00BC63FD" w:rsidP="00746F41">
            <w:pPr>
              <w:spacing w:line="276" w:lineRule="auto"/>
              <w:jc w:val="center"/>
              <w:rPr>
                <w:rFonts w:ascii="Arial" w:hAnsi="Arial" w:cs="Arial"/>
                <w:b/>
                <w:lang w:val="es-ES"/>
              </w:rPr>
            </w:pPr>
          </w:p>
          <w:p w14:paraId="7C7A6F45" w14:textId="77777777" w:rsidR="00BC63FD" w:rsidRDefault="00BC63FD" w:rsidP="00746F41">
            <w:pPr>
              <w:spacing w:line="276" w:lineRule="auto"/>
              <w:jc w:val="center"/>
              <w:rPr>
                <w:rFonts w:ascii="Arial" w:hAnsi="Arial" w:cs="Arial"/>
                <w:b/>
                <w:lang w:val="es-ES"/>
              </w:rPr>
            </w:pPr>
          </w:p>
          <w:p w14:paraId="000B9BA9" w14:textId="77777777" w:rsidR="00BC63FD" w:rsidRDefault="00BC63FD" w:rsidP="00746F41">
            <w:pPr>
              <w:spacing w:line="276" w:lineRule="auto"/>
              <w:jc w:val="center"/>
              <w:rPr>
                <w:rFonts w:ascii="Arial" w:hAnsi="Arial" w:cs="Arial"/>
                <w:b/>
                <w:lang w:val="es-ES"/>
              </w:rPr>
            </w:pPr>
          </w:p>
        </w:tc>
      </w:tr>
      <w:tr w:rsidR="00BC63FD" w14:paraId="309A76C6" w14:textId="77777777" w:rsidTr="00746F41">
        <w:trPr>
          <w:trHeight w:val="154"/>
        </w:trPr>
        <w:tc>
          <w:tcPr>
            <w:tcW w:w="3662" w:type="dxa"/>
          </w:tcPr>
          <w:p w14:paraId="5E8A855F" w14:textId="77777777" w:rsidR="00BC63FD" w:rsidRDefault="00BC63FD" w:rsidP="00746F41">
            <w:pPr>
              <w:spacing w:line="276" w:lineRule="auto"/>
              <w:jc w:val="center"/>
              <w:rPr>
                <w:rFonts w:ascii="Arial" w:hAnsi="Arial" w:cs="Arial"/>
                <w:b/>
                <w:lang w:val="es-ES"/>
              </w:rPr>
            </w:pPr>
          </w:p>
        </w:tc>
        <w:tc>
          <w:tcPr>
            <w:tcW w:w="4266" w:type="dxa"/>
          </w:tcPr>
          <w:p w14:paraId="032B6D0D" w14:textId="77777777" w:rsidR="00BC63FD" w:rsidRDefault="00BC63FD" w:rsidP="00746F41">
            <w:pPr>
              <w:spacing w:line="276" w:lineRule="auto"/>
              <w:jc w:val="center"/>
              <w:rPr>
                <w:rFonts w:ascii="Arial" w:hAnsi="Arial" w:cs="Arial"/>
                <w:b/>
                <w:lang w:val="es-ES"/>
              </w:rPr>
            </w:pPr>
          </w:p>
          <w:p w14:paraId="34032F8A" w14:textId="77777777" w:rsidR="00BC63FD" w:rsidRDefault="00BC63FD" w:rsidP="00746F41">
            <w:pPr>
              <w:spacing w:line="276" w:lineRule="auto"/>
              <w:jc w:val="center"/>
              <w:rPr>
                <w:rFonts w:ascii="Arial" w:hAnsi="Arial" w:cs="Arial"/>
                <w:b/>
                <w:lang w:val="es-ES"/>
              </w:rPr>
            </w:pPr>
          </w:p>
          <w:p w14:paraId="7943943A" w14:textId="77777777" w:rsidR="00BC63FD" w:rsidRDefault="00BC63FD" w:rsidP="00746F41">
            <w:pPr>
              <w:spacing w:line="276" w:lineRule="auto"/>
              <w:jc w:val="center"/>
              <w:rPr>
                <w:rFonts w:ascii="Arial" w:hAnsi="Arial" w:cs="Arial"/>
                <w:b/>
                <w:lang w:val="es-ES"/>
              </w:rPr>
            </w:pPr>
          </w:p>
        </w:tc>
      </w:tr>
      <w:tr w:rsidR="00BC63FD" w14:paraId="7A5EB755" w14:textId="77777777" w:rsidTr="00746F41">
        <w:trPr>
          <w:trHeight w:val="134"/>
        </w:trPr>
        <w:tc>
          <w:tcPr>
            <w:tcW w:w="3662" w:type="dxa"/>
          </w:tcPr>
          <w:p w14:paraId="30CB4D97" w14:textId="77777777" w:rsidR="00BC63FD" w:rsidRDefault="00BC63FD" w:rsidP="00BC63FD">
            <w:pPr>
              <w:spacing w:line="276" w:lineRule="auto"/>
              <w:rPr>
                <w:rFonts w:ascii="Arial" w:hAnsi="Arial" w:cs="Arial"/>
                <w:b/>
                <w:lang w:val="es-ES"/>
              </w:rPr>
            </w:pPr>
          </w:p>
        </w:tc>
        <w:tc>
          <w:tcPr>
            <w:tcW w:w="4266" w:type="dxa"/>
          </w:tcPr>
          <w:p w14:paraId="026C7486" w14:textId="77777777" w:rsidR="00BC63FD" w:rsidRDefault="00BC63FD" w:rsidP="00746F41">
            <w:pPr>
              <w:spacing w:line="276" w:lineRule="auto"/>
              <w:jc w:val="center"/>
              <w:rPr>
                <w:rFonts w:ascii="Arial" w:hAnsi="Arial" w:cs="Arial"/>
                <w:b/>
                <w:lang w:val="es-ES"/>
              </w:rPr>
            </w:pPr>
          </w:p>
          <w:p w14:paraId="15BEE3EB" w14:textId="77777777" w:rsidR="00BC63FD" w:rsidRDefault="00BC63FD" w:rsidP="00746F41">
            <w:pPr>
              <w:spacing w:line="276" w:lineRule="auto"/>
              <w:jc w:val="center"/>
              <w:rPr>
                <w:rFonts w:ascii="Arial" w:hAnsi="Arial" w:cs="Arial"/>
                <w:b/>
                <w:lang w:val="es-ES"/>
              </w:rPr>
            </w:pPr>
          </w:p>
          <w:p w14:paraId="38504473" w14:textId="07F888E3" w:rsidR="00BC63FD" w:rsidRDefault="00BC63FD" w:rsidP="00BC63FD">
            <w:pPr>
              <w:tabs>
                <w:tab w:val="left" w:pos="2820"/>
              </w:tabs>
              <w:spacing w:line="276" w:lineRule="auto"/>
              <w:rPr>
                <w:rFonts w:ascii="Arial" w:hAnsi="Arial" w:cs="Arial"/>
                <w:b/>
                <w:lang w:val="es-ES"/>
              </w:rPr>
            </w:pPr>
            <w:r>
              <w:rPr>
                <w:rFonts w:ascii="Arial" w:hAnsi="Arial" w:cs="Arial"/>
                <w:b/>
                <w:lang w:val="es-ES"/>
              </w:rPr>
              <w:tab/>
            </w:r>
          </w:p>
        </w:tc>
      </w:tr>
      <w:tr w:rsidR="00BC63FD" w14:paraId="6FB17F82" w14:textId="77777777" w:rsidTr="00746F41">
        <w:trPr>
          <w:trHeight w:val="206"/>
        </w:trPr>
        <w:tc>
          <w:tcPr>
            <w:tcW w:w="3662" w:type="dxa"/>
          </w:tcPr>
          <w:p w14:paraId="1EAC23A1" w14:textId="77777777" w:rsidR="00BC63FD" w:rsidRDefault="00BC63FD" w:rsidP="00746F41">
            <w:pPr>
              <w:spacing w:line="276" w:lineRule="auto"/>
              <w:jc w:val="center"/>
              <w:rPr>
                <w:rFonts w:ascii="Arial" w:hAnsi="Arial" w:cs="Arial"/>
                <w:b/>
                <w:lang w:val="es-ES"/>
              </w:rPr>
            </w:pPr>
          </w:p>
          <w:p w14:paraId="4CDF92C2" w14:textId="77777777" w:rsidR="00BC63FD" w:rsidRDefault="00BC63FD" w:rsidP="00746F41">
            <w:pPr>
              <w:spacing w:line="276" w:lineRule="auto"/>
              <w:jc w:val="center"/>
              <w:rPr>
                <w:rFonts w:ascii="Arial" w:hAnsi="Arial" w:cs="Arial"/>
                <w:b/>
                <w:lang w:val="es-ES"/>
              </w:rPr>
            </w:pPr>
          </w:p>
          <w:p w14:paraId="380DE9F4" w14:textId="77777777" w:rsidR="00BC63FD" w:rsidRDefault="00BC63FD" w:rsidP="00746F41">
            <w:pPr>
              <w:spacing w:line="276" w:lineRule="auto"/>
              <w:jc w:val="center"/>
              <w:rPr>
                <w:rFonts w:ascii="Arial" w:hAnsi="Arial" w:cs="Arial"/>
                <w:b/>
                <w:lang w:val="es-ES"/>
              </w:rPr>
            </w:pPr>
          </w:p>
        </w:tc>
        <w:tc>
          <w:tcPr>
            <w:tcW w:w="4266" w:type="dxa"/>
          </w:tcPr>
          <w:p w14:paraId="08D50871" w14:textId="77777777" w:rsidR="00BC63FD" w:rsidRDefault="00BC63FD" w:rsidP="00746F41">
            <w:pPr>
              <w:spacing w:line="276" w:lineRule="auto"/>
              <w:jc w:val="center"/>
              <w:rPr>
                <w:rFonts w:ascii="Arial" w:hAnsi="Arial" w:cs="Arial"/>
                <w:b/>
                <w:lang w:val="es-ES"/>
              </w:rPr>
            </w:pPr>
          </w:p>
        </w:tc>
      </w:tr>
      <w:tr w:rsidR="00BC63FD" w14:paraId="05CA3CF2" w14:textId="77777777" w:rsidTr="00746F41">
        <w:trPr>
          <w:trHeight w:val="191"/>
        </w:trPr>
        <w:tc>
          <w:tcPr>
            <w:tcW w:w="3662" w:type="dxa"/>
          </w:tcPr>
          <w:p w14:paraId="0775A1BB" w14:textId="77777777" w:rsidR="00BC63FD" w:rsidRDefault="00BC63FD" w:rsidP="00746F41">
            <w:pPr>
              <w:spacing w:line="276" w:lineRule="auto"/>
              <w:jc w:val="center"/>
              <w:rPr>
                <w:rFonts w:ascii="Arial" w:hAnsi="Arial" w:cs="Arial"/>
                <w:b/>
                <w:lang w:val="es-ES"/>
              </w:rPr>
            </w:pPr>
          </w:p>
          <w:p w14:paraId="46CA2E04" w14:textId="77777777" w:rsidR="00BC63FD" w:rsidRDefault="00BC63FD" w:rsidP="00746F41">
            <w:pPr>
              <w:spacing w:line="276" w:lineRule="auto"/>
              <w:jc w:val="center"/>
              <w:rPr>
                <w:rFonts w:ascii="Arial" w:hAnsi="Arial" w:cs="Arial"/>
                <w:b/>
                <w:lang w:val="es-ES"/>
              </w:rPr>
            </w:pPr>
          </w:p>
          <w:p w14:paraId="55543A4D" w14:textId="77777777" w:rsidR="00BC63FD" w:rsidRDefault="00BC63FD" w:rsidP="00746F41">
            <w:pPr>
              <w:spacing w:line="276" w:lineRule="auto"/>
              <w:jc w:val="center"/>
              <w:rPr>
                <w:rFonts w:ascii="Arial" w:hAnsi="Arial" w:cs="Arial"/>
                <w:b/>
                <w:lang w:val="es-ES"/>
              </w:rPr>
            </w:pPr>
          </w:p>
        </w:tc>
        <w:tc>
          <w:tcPr>
            <w:tcW w:w="4266" w:type="dxa"/>
          </w:tcPr>
          <w:p w14:paraId="1B4D7690" w14:textId="77777777" w:rsidR="00BC63FD" w:rsidRDefault="00BC63FD" w:rsidP="00746F41">
            <w:pPr>
              <w:spacing w:line="276" w:lineRule="auto"/>
              <w:jc w:val="center"/>
              <w:rPr>
                <w:rFonts w:ascii="Arial" w:hAnsi="Arial" w:cs="Arial"/>
                <w:b/>
                <w:lang w:val="es-ES"/>
              </w:rPr>
            </w:pPr>
          </w:p>
        </w:tc>
      </w:tr>
      <w:tr w:rsidR="00BC63FD" w14:paraId="09FC0B1B" w14:textId="77777777" w:rsidTr="00746F41">
        <w:trPr>
          <w:trHeight w:val="186"/>
        </w:trPr>
        <w:tc>
          <w:tcPr>
            <w:tcW w:w="3662" w:type="dxa"/>
          </w:tcPr>
          <w:p w14:paraId="3A90C018" w14:textId="77777777" w:rsidR="00BC63FD" w:rsidRDefault="00BC63FD" w:rsidP="00746F41">
            <w:pPr>
              <w:spacing w:line="276" w:lineRule="auto"/>
              <w:jc w:val="center"/>
              <w:rPr>
                <w:rFonts w:ascii="Arial" w:hAnsi="Arial" w:cs="Arial"/>
                <w:b/>
                <w:lang w:val="es-ES"/>
              </w:rPr>
            </w:pPr>
          </w:p>
          <w:p w14:paraId="5E262AB0" w14:textId="77777777" w:rsidR="00BC63FD" w:rsidRDefault="00BC63FD" w:rsidP="00746F41">
            <w:pPr>
              <w:spacing w:line="276" w:lineRule="auto"/>
              <w:jc w:val="center"/>
              <w:rPr>
                <w:rFonts w:ascii="Arial" w:hAnsi="Arial" w:cs="Arial"/>
                <w:b/>
                <w:lang w:val="es-ES"/>
              </w:rPr>
            </w:pPr>
          </w:p>
          <w:p w14:paraId="79409732" w14:textId="77777777" w:rsidR="00BC63FD" w:rsidRDefault="00BC63FD" w:rsidP="00746F41">
            <w:pPr>
              <w:spacing w:line="276" w:lineRule="auto"/>
              <w:jc w:val="center"/>
              <w:rPr>
                <w:rFonts w:ascii="Arial" w:hAnsi="Arial" w:cs="Arial"/>
                <w:b/>
                <w:lang w:val="es-ES"/>
              </w:rPr>
            </w:pPr>
          </w:p>
        </w:tc>
        <w:tc>
          <w:tcPr>
            <w:tcW w:w="4266" w:type="dxa"/>
          </w:tcPr>
          <w:p w14:paraId="3DF563A2" w14:textId="77777777" w:rsidR="00BC63FD" w:rsidRDefault="00BC63FD" w:rsidP="00746F41">
            <w:pPr>
              <w:spacing w:line="276" w:lineRule="auto"/>
              <w:jc w:val="center"/>
              <w:rPr>
                <w:rFonts w:ascii="Arial" w:hAnsi="Arial" w:cs="Arial"/>
                <w:b/>
                <w:lang w:val="es-ES"/>
              </w:rPr>
            </w:pPr>
          </w:p>
        </w:tc>
      </w:tr>
      <w:tr w:rsidR="00BC63FD" w14:paraId="4555F796" w14:textId="77777777" w:rsidTr="00746F41">
        <w:trPr>
          <w:trHeight w:val="325"/>
        </w:trPr>
        <w:tc>
          <w:tcPr>
            <w:tcW w:w="3662" w:type="dxa"/>
          </w:tcPr>
          <w:p w14:paraId="2542C8B4" w14:textId="77777777" w:rsidR="00BC63FD" w:rsidRDefault="00BC63FD" w:rsidP="00746F41">
            <w:pPr>
              <w:spacing w:line="276" w:lineRule="auto"/>
              <w:jc w:val="center"/>
              <w:rPr>
                <w:rFonts w:ascii="Arial" w:hAnsi="Arial" w:cs="Arial"/>
                <w:b/>
                <w:lang w:val="es-ES"/>
              </w:rPr>
            </w:pPr>
          </w:p>
          <w:p w14:paraId="0E1A5638" w14:textId="77777777" w:rsidR="00BC63FD" w:rsidRDefault="00BC63FD" w:rsidP="00746F41">
            <w:pPr>
              <w:spacing w:line="276" w:lineRule="auto"/>
              <w:jc w:val="center"/>
              <w:rPr>
                <w:rFonts w:ascii="Arial" w:hAnsi="Arial" w:cs="Arial"/>
                <w:b/>
                <w:lang w:val="es-ES"/>
              </w:rPr>
            </w:pPr>
          </w:p>
          <w:p w14:paraId="236A57FF" w14:textId="77777777" w:rsidR="00BC63FD" w:rsidRPr="00584CC7" w:rsidRDefault="00BC63FD" w:rsidP="00746F41">
            <w:pPr>
              <w:spacing w:line="276" w:lineRule="auto"/>
              <w:jc w:val="center"/>
              <w:rPr>
                <w:rFonts w:ascii="Arial" w:hAnsi="Arial" w:cs="Arial"/>
                <w:b/>
                <w:lang w:val="es-ES"/>
              </w:rPr>
            </w:pPr>
          </w:p>
        </w:tc>
        <w:tc>
          <w:tcPr>
            <w:tcW w:w="4266" w:type="dxa"/>
          </w:tcPr>
          <w:p w14:paraId="41BE8736" w14:textId="77777777" w:rsidR="00BC63FD" w:rsidRDefault="00BC63FD" w:rsidP="00746F41">
            <w:pPr>
              <w:spacing w:line="276" w:lineRule="auto"/>
              <w:jc w:val="center"/>
              <w:rPr>
                <w:rFonts w:ascii="Arial" w:hAnsi="Arial" w:cs="Arial"/>
                <w:b/>
                <w:lang w:val="es-ES"/>
              </w:rPr>
            </w:pPr>
          </w:p>
        </w:tc>
      </w:tr>
      <w:tr w:rsidR="00BC63FD" w14:paraId="1DEB9C68" w14:textId="77777777" w:rsidTr="00746F41">
        <w:trPr>
          <w:trHeight w:val="269"/>
        </w:trPr>
        <w:tc>
          <w:tcPr>
            <w:tcW w:w="3662" w:type="dxa"/>
          </w:tcPr>
          <w:p w14:paraId="0E080E96" w14:textId="77777777" w:rsidR="00BC63FD" w:rsidRDefault="00BC63FD" w:rsidP="00746F41">
            <w:pPr>
              <w:spacing w:line="276" w:lineRule="auto"/>
              <w:jc w:val="center"/>
              <w:rPr>
                <w:rFonts w:ascii="Arial" w:hAnsi="Arial" w:cs="Arial"/>
                <w:b/>
                <w:lang w:val="es-ES"/>
              </w:rPr>
            </w:pPr>
          </w:p>
          <w:p w14:paraId="662442D8" w14:textId="77777777" w:rsidR="00BC63FD" w:rsidRDefault="00BC63FD" w:rsidP="00746F41">
            <w:pPr>
              <w:spacing w:line="276" w:lineRule="auto"/>
              <w:jc w:val="center"/>
              <w:rPr>
                <w:rFonts w:ascii="Arial" w:hAnsi="Arial" w:cs="Arial"/>
                <w:b/>
                <w:lang w:val="es-ES"/>
              </w:rPr>
            </w:pPr>
          </w:p>
          <w:p w14:paraId="182534B5" w14:textId="77777777" w:rsidR="00BC63FD" w:rsidRPr="00584CC7" w:rsidRDefault="00BC63FD" w:rsidP="00746F41">
            <w:pPr>
              <w:spacing w:line="276" w:lineRule="auto"/>
              <w:jc w:val="center"/>
              <w:rPr>
                <w:rFonts w:ascii="Arial" w:hAnsi="Arial" w:cs="Arial"/>
                <w:b/>
                <w:lang w:val="es-ES"/>
              </w:rPr>
            </w:pPr>
          </w:p>
        </w:tc>
        <w:tc>
          <w:tcPr>
            <w:tcW w:w="4266" w:type="dxa"/>
          </w:tcPr>
          <w:p w14:paraId="6663CE3B" w14:textId="77777777" w:rsidR="00BC63FD" w:rsidRDefault="00BC63FD" w:rsidP="00746F41">
            <w:pPr>
              <w:spacing w:line="276" w:lineRule="auto"/>
              <w:jc w:val="center"/>
              <w:rPr>
                <w:rFonts w:ascii="Arial" w:hAnsi="Arial" w:cs="Arial"/>
                <w:b/>
                <w:lang w:val="es-ES"/>
              </w:rPr>
            </w:pPr>
          </w:p>
        </w:tc>
      </w:tr>
      <w:tr w:rsidR="00BC63FD" w14:paraId="6E42962F" w14:textId="77777777" w:rsidTr="00746F41">
        <w:trPr>
          <w:trHeight w:val="412"/>
        </w:trPr>
        <w:tc>
          <w:tcPr>
            <w:tcW w:w="3662" w:type="dxa"/>
          </w:tcPr>
          <w:p w14:paraId="72DBF5A1" w14:textId="77777777" w:rsidR="00BC63FD" w:rsidRDefault="00BC63FD" w:rsidP="00746F41">
            <w:pPr>
              <w:spacing w:line="276" w:lineRule="auto"/>
              <w:jc w:val="center"/>
              <w:rPr>
                <w:rFonts w:ascii="Arial" w:hAnsi="Arial" w:cs="Arial"/>
                <w:b/>
                <w:lang w:val="es-ES"/>
              </w:rPr>
            </w:pPr>
          </w:p>
          <w:p w14:paraId="7B6B1600" w14:textId="77777777" w:rsidR="00BC63FD" w:rsidRDefault="00BC63FD" w:rsidP="00746F41">
            <w:pPr>
              <w:spacing w:line="276" w:lineRule="auto"/>
              <w:jc w:val="center"/>
              <w:rPr>
                <w:rFonts w:ascii="Arial" w:hAnsi="Arial" w:cs="Arial"/>
                <w:b/>
                <w:lang w:val="es-ES"/>
              </w:rPr>
            </w:pPr>
          </w:p>
          <w:p w14:paraId="5637E939" w14:textId="77777777" w:rsidR="00BC63FD" w:rsidRPr="00584CC7" w:rsidRDefault="00BC63FD" w:rsidP="00746F41">
            <w:pPr>
              <w:spacing w:line="276" w:lineRule="auto"/>
              <w:jc w:val="center"/>
              <w:rPr>
                <w:rFonts w:ascii="Arial" w:hAnsi="Arial" w:cs="Arial"/>
                <w:b/>
                <w:lang w:val="es-ES"/>
              </w:rPr>
            </w:pPr>
          </w:p>
        </w:tc>
        <w:tc>
          <w:tcPr>
            <w:tcW w:w="4266" w:type="dxa"/>
          </w:tcPr>
          <w:p w14:paraId="39FB06D9" w14:textId="77777777" w:rsidR="00BC63FD" w:rsidRDefault="00BC63FD" w:rsidP="00746F41">
            <w:pPr>
              <w:spacing w:line="276" w:lineRule="auto"/>
              <w:jc w:val="center"/>
              <w:rPr>
                <w:rFonts w:ascii="Arial" w:hAnsi="Arial" w:cs="Arial"/>
                <w:b/>
                <w:lang w:val="es-ES"/>
              </w:rPr>
            </w:pPr>
          </w:p>
        </w:tc>
      </w:tr>
      <w:tr w:rsidR="00BC63FD" w14:paraId="07360190" w14:textId="77777777" w:rsidTr="00746F41">
        <w:trPr>
          <w:trHeight w:val="412"/>
        </w:trPr>
        <w:tc>
          <w:tcPr>
            <w:tcW w:w="3662" w:type="dxa"/>
          </w:tcPr>
          <w:p w14:paraId="0B8883BC" w14:textId="77777777" w:rsidR="00BC63FD" w:rsidRDefault="00BC63FD" w:rsidP="00746F41">
            <w:pPr>
              <w:spacing w:line="276" w:lineRule="auto"/>
              <w:jc w:val="center"/>
              <w:rPr>
                <w:rFonts w:ascii="Arial" w:hAnsi="Arial" w:cs="Arial"/>
                <w:b/>
                <w:lang w:val="es-ES"/>
              </w:rPr>
            </w:pPr>
          </w:p>
          <w:p w14:paraId="0F32841D" w14:textId="77777777" w:rsidR="00BC63FD" w:rsidRDefault="00BC63FD" w:rsidP="00746F41">
            <w:pPr>
              <w:spacing w:line="276" w:lineRule="auto"/>
              <w:rPr>
                <w:rFonts w:ascii="Arial" w:hAnsi="Arial" w:cs="Arial"/>
                <w:b/>
                <w:lang w:val="es-ES"/>
              </w:rPr>
            </w:pPr>
          </w:p>
          <w:p w14:paraId="20030495" w14:textId="77777777" w:rsidR="00BC63FD" w:rsidRPr="00584CC7" w:rsidRDefault="00BC63FD" w:rsidP="00746F41">
            <w:pPr>
              <w:spacing w:line="276" w:lineRule="auto"/>
              <w:jc w:val="center"/>
              <w:rPr>
                <w:rFonts w:ascii="Arial" w:hAnsi="Arial" w:cs="Arial"/>
                <w:b/>
                <w:lang w:val="es-ES"/>
              </w:rPr>
            </w:pPr>
          </w:p>
        </w:tc>
        <w:tc>
          <w:tcPr>
            <w:tcW w:w="4266" w:type="dxa"/>
          </w:tcPr>
          <w:p w14:paraId="2ED39CE0" w14:textId="77777777" w:rsidR="00BC63FD" w:rsidRDefault="00BC63FD" w:rsidP="00746F41">
            <w:pPr>
              <w:spacing w:line="276" w:lineRule="auto"/>
              <w:rPr>
                <w:rFonts w:ascii="Arial" w:hAnsi="Arial" w:cs="Arial"/>
                <w:b/>
                <w:lang w:val="es-ES"/>
              </w:rPr>
            </w:pPr>
          </w:p>
        </w:tc>
      </w:tr>
      <w:tr w:rsidR="00BC63FD" w14:paraId="466C4EF6" w14:textId="77777777" w:rsidTr="00746F41">
        <w:trPr>
          <w:trHeight w:val="318"/>
        </w:trPr>
        <w:tc>
          <w:tcPr>
            <w:tcW w:w="3662" w:type="dxa"/>
          </w:tcPr>
          <w:p w14:paraId="3DE6B007" w14:textId="77777777" w:rsidR="00BC63FD" w:rsidRPr="00584CC7" w:rsidRDefault="00BC63FD" w:rsidP="00746F41">
            <w:pPr>
              <w:spacing w:line="276" w:lineRule="auto"/>
              <w:rPr>
                <w:rFonts w:ascii="Arial" w:hAnsi="Arial" w:cs="Arial"/>
                <w:b/>
                <w:lang w:val="es-ES"/>
              </w:rPr>
            </w:pPr>
          </w:p>
        </w:tc>
        <w:tc>
          <w:tcPr>
            <w:tcW w:w="4266" w:type="dxa"/>
          </w:tcPr>
          <w:p w14:paraId="55FBD7A8" w14:textId="77777777" w:rsidR="00BC63FD" w:rsidRDefault="00BC63FD" w:rsidP="00746F41">
            <w:pPr>
              <w:spacing w:line="276" w:lineRule="auto"/>
              <w:jc w:val="center"/>
              <w:rPr>
                <w:rFonts w:ascii="Arial" w:hAnsi="Arial" w:cs="Arial"/>
                <w:b/>
                <w:lang w:val="es-ES"/>
              </w:rPr>
            </w:pPr>
          </w:p>
          <w:p w14:paraId="398D1D13" w14:textId="77777777" w:rsidR="00BC63FD" w:rsidRDefault="00BC63FD" w:rsidP="00746F41">
            <w:pPr>
              <w:spacing w:line="276" w:lineRule="auto"/>
              <w:rPr>
                <w:rFonts w:ascii="Arial" w:hAnsi="Arial" w:cs="Arial"/>
                <w:b/>
                <w:lang w:val="es-ES"/>
              </w:rPr>
            </w:pPr>
          </w:p>
          <w:p w14:paraId="75A141F5" w14:textId="77777777" w:rsidR="00BC63FD" w:rsidRDefault="00BC63FD" w:rsidP="00746F41">
            <w:pPr>
              <w:spacing w:line="276" w:lineRule="auto"/>
              <w:jc w:val="center"/>
              <w:rPr>
                <w:rFonts w:ascii="Arial" w:hAnsi="Arial" w:cs="Arial"/>
                <w:b/>
                <w:lang w:val="es-ES"/>
              </w:rPr>
            </w:pPr>
          </w:p>
        </w:tc>
      </w:tr>
      <w:tr w:rsidR="00BC63FD" w14:paraId="2D150985" w14:textId="77777777" w:rsidTr="00746F41">
        <w:trPr>
          <w:trHeight w:val="318"/>
        </w:trPr>
        <w:tc>
          <w:tcPr>
            <w:tcW w:w="3662" w:type="dxa"/>
          </w:tcPr>
          <w:p w14:paraId="441E100E" w14:textId="77777777" w:rsidR="00BC63FD" w:rsidRDefault="00BC63FD" w:rsidP="00746F41">
            <w:pPr>
              <w:spacing w:line="276" w:lineRule="auto"/>
              <w:jc w:val="center"/>
              <w:rPr>
                <w:rFonts w:ascii="Arial" w:hAnsi="Arial" w:cs="Arial"/>
                <w:b/>
                <w:lang w:val="es-ES"/>
              </w:rPr>
            </w:pPr>
          </w:p>
          <w:p w14:paraId="505AB703" w14:textId="77777777" w:rsidR="00BC63FD" w:rsidRPr="00584CC7" w:rsidRDefault="00BC63FD" w:rsidP="00746F41">
            <w:pPr>
              <w:spacing w:line="276" w:lineRule="auto"/>
              <w:jc w:val="center"/>
              <w:rPr>
                <w:rFonts w:ascii="Arial" w:hAnsi="Arial" w:cs="Arial"/>
                <w:b/>
                <w:lang w:val="es-ES"/>
              </w:rPr>
            </w:pPr>
          </w:p>
        </w:tc>
        <w:tc>
          <w:tcPr>
            <w:tcW w:w="4266" w:type="dxa"/>
          </w:tcPr>
          <w:p w14:paraId="432BC455" w14:textId="77777777" w:rsidR="00BC63FD" w:rsidRDefault="00BC63FD" w:rsidP="00746F41">
            <w:pPr>
              <w:spacing w:line="276" w:lineRule="auto"/>
              <w:jc w:val="center"/>
              <w:rPr>
                <w:rFonts w:ascii="Arial" w:hAnsi="Arial" w:cs="Arial"/>
                <w:b/>
                <w:lang w:val="es-ES"/>
              </w:rPr>
            </w:pPr>
          </w:p>
          <w:p w14:paraId="0117CD58" w14:textId="77777777" w:rsidR="00BC63FD" w:rsidRDefault="00BC63FD" w:rsidP="00746F41">
            <w:pPr>
              <w:spacing w:line="276" w:lineRule="auto"/>
              <w:jc w:val="center"/>
              <w:rPr>
                <w:rFonts w:ascii="Arial" w:hAnsi="Arial" w:cs="Arial"/>
                <w:b/>
                <w:lang w:val="es-ES"/>
              </w:rPr>
            </w:pPr>
          </w:p>
          <w:p w14:paraId="092D61FE" w14:textId="77777777" w:rsidR="00BC63FD" w:rsidRDefault="00BC63FD" w:rsidP="00746F41">
            <w:pPr>
              <w:spacing w:line="276" w:lineRule="auto"/>
              <w:jc w:val="center"/>
              <w:rPr>
                <w:rFonts w:ascii="Arial" w:hAnsi="Arial" w:cs="Arial"/>
                <w:b/>
                <w:lang w:val="es-ES"/>
              </w:rPr>
            </w:pPr>
          </w:p>
        </w:tc>
      </w:tr>
    </w:tbl>
    <w:p w14:paraId="1B1AF3CB" w14:textId="77777777" w:rsidR="00BC63FD" w:rsidRDefault="00BC63FD" w:rsidP="00BC63FD">
      <w:pPr>
        <w:spacing w:line="276" w:lineRule="auto"/>
        <w:jc w:val="center"/>
        <w:rPr>
          <w:rFonts w:ascii="Arial" w:hAnsi="Arial" w:cs="Arial"/>
          <w:b/>
          <w:sz w:val="32"/>
          <w:szCs w:val="32"/>
          <w:lang w:val="es-ES"/>
        </w:rPr>
      </w:pPr>
    </w:p>
    <w:p w14:paraId="740784FA" w14:textId="77777777" w:rsidR="00BC63FD" w:rsidRDefault="00BC63FD" w:rsidP="00BC63FD">
      <w:pPr>
        <w:spacing w:line="276" w:lineRule="auto"/>
        <w:jc w:val="center"/>
        <w:rPr>
          <w:rFonts w:ascii="Arial" w:hAnsi="Arial" w:cs="Arial"/>
          <w:b/>
          <w:sz w:val="32"/>
          <w:szCs w:val="32"/>
          <w:lang w:val="es-ES"/>
        </w:rPr>
      </w:pPr>
    </w:p>
    <w:p w14:paraId="5F85654A" w14:textId="77777777" w:rsidR="00BC63FD" w:rsidRDefault="00BC63FD" w:rsidP="00BC63FD">
      <w:pPr>
        <w:spacing w:line="276" w:lineRule="auto"/>
        <w:jc w:val="center"/>
        <w:rPr>
          <w:rFonts w:ascii="Arial" w:hAnsi="Arial" w:cs="Arial"/>
          <w:b/>
          <w:sz w:val="32"/>
          <w:szCs w:val="32"/>
          <w:lang w:val="es-ES"/>
        </w:rPr>
      </w:pPr>
    </w:p>
    <w:p w14:paraId="718F304B" w14:textId="1D3C952D" w:rsidR="00E64200" w:rsidRPr="00BC63FD" w:rsidRDefault="00E64200" w:rsidP="00981DCB">
      <w:pPr>
        <w:pStyle w:val="Sinespaciado"/>
        <w:spacing w:line="276" w:lineRule="auto"/>
        <w:rPr>
          <w:rFonts w:ascii="Arial" w:hAnsi="Arial" w:cs="Arial"/>
          <w:b/>
          <w:color w:val="000000"/>
          <w:lang w:val="es-ES"/>
        </w:rPr>
      </w:pPr>
    </w:p>
    <w:p w14:paraId="3833906D" w14:textId="2D387E77" w:rsidR="00E64200" w:rsidRDefault="00E64200" w:rsidP="00981DCB">
      <w:pPr>
        <w:pStyle w:val="Sinespaciado"/>
        <w:spacing w:line="276" w:lineRule="auto"/>
        <w:rPr>
          <w:rFonts w:ascii="Arial" w:hAnsi="Arial" w:cs="Arial"/>
          <w:b/>
          <w:color w:val="000000"/>
        </w:rPr>
      </w:pPr>
    </w:p>
    <w:p w14:paraId="6B585F0A" w14:textId="3842EB3C" w:rsidR="00E64200" w:rsidRDefault="00E64200" w:rsidP="00981DCB">
      <w:pPr>
        <w:pStyle w:val="Sinespaciado"/>
        <w:spacing w:line="276" w:lineRule="auto"/>
        <w:rPr>
          <w:rFonts w:ascii="Arial" w:hAnsi="Arial" w:cs="Arial"/>
          <w:b/>
          <w:color w:val="000000"/>
        </w:rPr>
      </w:pPr>
    </w:p>
    <w:p w14:paraId="7A472626" w14:textId="168F7957" w:rsidR="00E64200" w:rsidRDefault="00E64200" w:rsidP="00981DCB">
      <w:pPr>
        <w:pStyle w:val="Sinespaciado"/>
        <w:spacing w:line="276" w:lineRule="auto"/>
        <w:rPr>
          <w:rFonts w:ascii="Arial" w:hAnsi="Arial" w:cs="Arial"/>
          <w:b/>
          <w:color w:val="000000"/>
        </w:rPr>
      </w:pPr>
    </w:p>
    <w:p w14:paraId="192ECA10" w14:textId="330A77EB" w:rsidR="00E64200" w:rsidRDefault="00E64200" w:rsidP="00981DCB">
      <w:pPr>
        <w:pStyle w:val="Sinespaciado"/>
        <w:spacing w:line="276" w:lineRule="auto"/>
        <w:rPr>
          <w:rFonts w:ascii="Arial" w:hAnsi="Arial" w:cs="Arial"/>
          <w:b/>
          <w:color w:val="000000"/>
        </w:rPr>
      </w:pPr>
    </w:p>
    <w:p w14:paraId="33A73D60" w14:textId="31EA5EE6" w:rsidR="00E64200" w:rsidRDefault="00E64200" w:rsidP="00981DCB">
      <w:pPr>
        <w:pStyle w:val="Sinespaciado"/>
        <w:spacing w:line="276" w:lineRule="auto"/>
        <w:rPr>
          <w:rFonts w:ascii="Arial" w:hAnsi="Arial" w:cs="Arial"/>
          <w:b/>
          <w:color w:val="000000"/>
        </w:rPr>
      </w:pPr>
    </w:p>
    <w:p w14:paraId="07475AED" w14:textId="5777E082" w:rsidR="00E64200" w:rsidRDefault="00E64200" w:rsidP="00981DCB">
      <w:pPr>
        <w:pStyle w:val="Sinespaciado"/>
        <w:spacing w:line="276" w:lineRule="auto"/>
        <w:rPr>
          <w:rFonts w:ascii="Arial" w:hAnsi="Arial" w:cs="Arial"/>
          <w:b/>
          <w:color w:val="000000"/>
        </w:rPr>
      </w:pPr>
    </w:p>
    <w:p w14:paraId="2CECADB9" w14:textId="0ED16B86" w:rsidR="00E64200" w:rsidRDefault="00E64200" w:rsidP="00981DCB">
      <w:pPr>
        <w:pStyle w:val="Sinespaciado"/>
        <w:spacing w:line="276" w:lineRule="auto"/>
        <w:rPr>
          <w:rFonts w:ascii="Arial" w:hAnsi="Arial" w:cs="Arial"/>
          <w:b/>
          <w:color w:val="000000"/>
        </w:rPr>
      </w:pPr>
    </w:p>
    <w:p w14:paraId="1316BAF1" w14:textId="6A0E590F" w:rsidR="00E64200" w:rsidRDefault="00E64200" w:rsidP="00981DCB">
      <w:pPr>
        <w:pStyle w:val="Sinespaciado"/>
        <w:spacing w:line="276" w:lineRule="auto"/>
        <w:rPr>
          <w:rFonts w:ascii="Arial" w:hAnsi="Arial" w:cs="Arial"/>
          <w:b/>
          <w:color w:val="000000"/>
        </w:rPr>
      </w:pPr>
    </w:p>
    <w:p w14:paraId="437B866A" w14:textId="74E074E9" w:rsidR="00E64200" w:rsidRDefault="00E64200" w:rsidP="00981DCB">
      <w:pPr>
        <w:pStyle w:val="Sinespaciado"/>
        <w:spacing w:line="276" w:lineRule="auto"/>
        <w:rPr>
          <w:rFonts w:ascii="Arial" w:hAnsi="Arial" w:cs="Arial"/>
          <w:b/>
          <w:color w:val="000000"/>
        </w:rPr>
      </w:pPr>
    </w:p>
    <w:p w14:paraId="61F1F7C4" w14:textId="1ABB146A" w:rsidR="00E64200" w:rsidRDefault="00E64200" w:rsidP="00981DCB">
      <w:pPr>
        <w:pStyle w:val="Sinespaciado"/>
        <w:spacing w:line="276" w:lineRule="auto"/>
        <w:rPr>
          <w:rFonts w:ascii="Arial" w:hAnsi="Arial" w:cs="Arial"/>
          <w:b/>
          <w:color w:val="000000"/>
        </w:rPr>
      </w:pPr>
    </w:p>
    <w:p w14:paraId="160AE3CD" w14:textId="3AD1F947" w:rsidR="00E64200" w:rsidRDefault="00E64200" w:rsidP="00981DCB">
      <w:pPr>
        <w:pStyle w:val="Sinespaciado"/>
        <w:spacing w:line="276" w:lineRule="auto"/>
        <w:rPr>
          <w:rFonts w:ascii="Arial" w:hAnsi="Arial" w:cs="Arial"/>
          <w:b/>
          <w:color w:val="000000"/>
        </w:rPr>
      </w:pPr>
    </w:p>
    <w:p w14:paraId="2454EF69" w14:textId="69716815" w:rsidR="00E64200" w:rsidRDefault="00E64200" w:rsidP="00981DCB">
      <w:pPr>
        <w:pStyle w:val="Sinespaciado"/>
        <w:spacing w:line="276" w:lineRule="auto"/>
        <w:rPr>
          <w:rFonts w:ascii="Arial" w:hAnsi="Arial" w:cs="Arial"/>
          <w:b/>
          <w:color w:val="000000"/>
        </w:rPr>
      </w:pPr>
    </w:p>
    <w:p w14:paraId="3EB2DEC5" w14:textId="6F19100B" w:rsidR="00E64200" w:rsidRDefault="00E64200" w:rsidP="00981DCB">
      <w:pPr>
        <w:pStyle w:val="Sinespaciado"/>
        <w:spacing w:line="276" w:lineRule="auto"/>
        <w:rPr>
          <w:rFonts w:ascii="Arial" w:hAnsi="Arial" w:cs="Arial"/>
          <w:b/>
          <w:color w:val="000000"/>
        </w:rPr>
      </w:pPr>
    </w:p>
    <w:p w14:paraId="2F896617" w14:textId="451E5001" w:rsidR="00E64200" w:rsidRDefault="00E64200" w:rsidP="00981DCB">
      <w:pPr>
        <w:pStyle w:val="Sinespaciado"/>
        <w:spacing w:line="276" w:lineRule="auto"/>
        <w:rPr>
          <w:rFonts w:ascii="Arial" w:hAnsi="Arial" w:cs="Arial"/>
          <w:b/>
          <w:color w:val="000000"/>
        </w:rPr>
      </w:pPr>
    </w:p>
    <w:p w14:paraId="27AD249F" w14:textId="613870E6" w:rsidR="00204102" w:rsidRPr="007C101C" w:rsidRDefault="00981DCB" w:rsidP="00981DCB">
      <w:pPr>
        <w:pStyle w:val="Sinespaciado"/>
        <w:spacing w:line="276" w:lineRule="auto"/>
        <w:rPr>
          <w:rFonts w:ascii="Arial" w:hAnsi="Arial" w:cs="Arial"/>
          <w:b/>
          <w:color w:val="000000"/>
        </w:rPr>
      </w:pPr>
      <w:r w:rsidRPr="007C101C">
        <w:rPr>
          <w:rFonts w:ascii="Arial" w:hAnsi="Arial" w:cs="Arial"/>
          <w:b/>
          <w:color w:val="000000"/>
        </w:rPr>
        <w:lastRenderedPageBreak/>
        <w:t xml:space="preserve">Anexo </w:t>
      </w:r>
    </w:p>
    <w:p w14:paraId="4D5021C3" w14:textId="77777777" w:rsidR="00981DCB" w:rsidRPr="007C101C" w:rsidRDefault="00981DCB" w:rsidP="00981DCB">
      <w:pPr>
        <w:pStyle w:val="Sinespaciado"/>
        <w:spacing w:line="276" w:lineRule="auto"/>
        <w:rPr>
          <w:rFonts w:ascii="Arial" w:hAnsi="Arial" w:cs="Arial"/>
          <w:b/>
          <w:color w:val="000000"/>
        </w:rPr>
      </w:pPr>
    </w:p>
    <w:p w14:paraId="162C197F" w14:textId="77777777" w:rsidR="00981DCB" w:rsidRPr="007C101C" w:rsidRDefault="00981DCB" w:rsidP="00981DCB">
      <w:pPr>
        <w:pStyle w:val="Sinespaciado"/>
        <w:spacing w:line="276" w:lineRule="auto"/>
        <w:rPr>
          <w:rFonts w:ascii="Arial" w:hAnsi="Arial" w:cs="Arial"/>
          <w:b/>
          <w:color w:val="000000"/>
        </w:rPr>
      </w:pPr>
    </w:p>
    <w:p w14:paraId="3862A4D4" w14:textId="739CCB84" w:rsidR="00204102" w:rsidRPr="007C101C" w:rsidRDefault="00204102" w:rsidP="00204102">
      <w:pPr>
        <w:pStyle w:val="Sinespaciado"/>
        <w:spacing w:line="276" w:lineRule="auto"/>
        <w:jc w:val="right"/>
        <w:rPr>
          <w:rFonts w:ascii="Arial" w:hAnsi="Arial" w:cs="Arial"/>
          <w:b/>
          <w:color w:val="000000"/>
        </w:rPr>
      </w:pPr>
      <w:r w:rsidRPr="007C101C">
        <w:rPr>
          <w:rFonts w:ascii="Arial" w:hAnsi="Arial" w:cs="Arial"/>
          <w:b/>
          <w:color w:val="000000"/>
        </w:rPr>
        <w:t xml:space="preserve">Tabla A.1. </w:t>
      </w:r>
      <w:r w:rsidR="00981DCB" w:rsidRPr="007C101C">
        <w:rPr>
          <w:rFonts w:ascii="Arial" w:hAnsi="Arial" w:cs="Arial"/>
          <w:b/>
          <w:color w:val="000000"/>
        </w:rPr>
        <w:t xml:space="preserve">Plan Operativo de </w:t>
      </w:r>
      <w:r w:rsidRPr="007C101C">
        <w:rPr>
          <w:rFonts w:ascii="Arial" w:hAnsi="Arial" w:cs="Arial"/>
          <w:b/>
          <w:color w:val="000000"/>
        </w:rPr>
        <w:t>Inversiones de Cormagdalena</w:t>
      </w:r>
      <w:r w:rsidR="00981DCB" w:rsidRPr="007C101C">
        <w:rPr>
          <w:rFonts w:ascii="Arial" w:hAnsi="Arial" w:cs="Arial"/>
          <w:b/>
          <w:color w:val="000000"/>
        </w:rPr>
        <w:t xml:space="preserve"> </w:t>
      </w:r>
      <w:r w:rsidRPr="007C101C">
        <w:rPr>
          <w:rFonts w:ascii="Arial" w:hAnsi="Arial" w:cs="Arial"/>
          <w:b/>
          <w:color w:val="000000"/>
        </w:rPr>
        <w:t>– Vigencia 2019</w:t>
      </w:r>
    </w:p>
    <w:p w14:paraId="4FD69357" w14:textId="21770872" w:rsidR="00AF1EC9" w:rsidRPr="007C101C" w:rsidRDefault="005D315F" w:rsidP="002C3970">
      <w:pPr>
        <w:pStyle w:val="Sinespaciado"/>
        <w:spacing w:line="276" w:lineRule="auto"/>
        <w:jc w:val="both"/>
        <w:rPr>
          <w:rFonts w:ascii="Arial" w:hAnsi="Arial" w:cs="Arial"/>
          <w:color w:val="000000"/>
        </w:rPr>
      </w:pPr>
      <w:r w:rsidRPr="007C101C">
        <w:rPr>
          <w:rFonts w:ascii="Arial" w:hAnsi="Arial" w:cs="Arial"/>
          <w:noProof/>
          <w:color w:val="000000"/>
          <w:lang w:val="es-CO" w:eastAsia="es-CO"/>
        </w:rPr>
        <mc:AlternateContent>
          <mc:Choice Requires="wps">
            <w:drawing>
              <wp:anchor distT="0" distB="0" distL="114300" distR="114300" simplePos="0" relativeHeight="251659264" behindDoc="0" locked="0" layoutInCell="1" allowOverlap="1" wp14:anchorId="6E8BC45E" wp14:editId="6742A493">
                <wp:simplePos x="0" y="0"/>
                <wp:positionH relativeFrom="column">
                  <wp:posOffset>1257300</wp:posOffset>
                </wp:positionH>
                <wp:positionV relativeFrom="paragraph">
                  <wp:posOffset>955040</wp:posOffset>
                </wp:positionV>
                <wp:extent cx="3200400" cy="0"/>
                <wp:effectExtent l="0" t="0" r="25400" b="25400"/>
                <wp:wrapNone/>
                <wp:docPr id="12" name="Conector recto 12"/>
                <wp:cNvGraphicFramePr/>
                <a:graphic xmlns:a="http://schemas.openxmlformats.org/drawingml/2006/main">
                  <a:graphicData uri="http://schemas.microsoft.com/office/word/2010/wordprocessingShape">
                    <wps:wsp>
                      <wps:cNvCnPr/>
                      <wps:spPr>
                        <a:xfrm>
                          <a:off x="0" y="0"/>
                          <a:ext cx="320040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A72F5"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9pt,75.2pt" to="351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" strokecolor="yellow" strokeweight=".5pt">
                <v:stroke joinstyle="miter"/>
              </v:line>
            </w:pict>
          </mc:Fallback>
        </mc:AlternateContent>
      </w:r>
      <w:r w:rsidR="00AF1EC9" w:rsidRPr="007C101C">
        <w:rPr>
          <w:rFonts w:ascii="Arial" w:hAnsi="Arial" w:cs="Arial"/>
          <w:noProof/>
          <w:color w:val="000000"/>
          <w:lang w:val="es-CO" w:eastAsia="es-CO"/>
        </w:rPr>
        <w:drawing>
          <wp:inline distT="0" distB="0" distL="0" distR="0" wp14:anchorId="0D0FF759" wp14:editId="3D1AE3F7">
            <wp:extent cx="5612130" cy="23094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6-07 a la(s) 10.04.21 p. m..png"/>
                    <pic:cNvPicPr/>
                  </pic:nvPicPr>
                  <pic:blipFill>
                    <a:blip r:embed="rId8">
                      <a:extLst>
                        <a:ext uri="{28A0092B-C50C-407E-A947-70E740481C1C}">
                          <a14:useLocalDpi xmlns:a14="http://schemas.microsoft.com/office/drawing/2010/main" val="0"/>
                        </a:ext>
                      </a:extLst>
                    </a:blip>
                    <a:stretch>
                      <a:fillRect/>
                    </a:stretch>
                  </pic:blipFill>
                  <pic:spPr>
                    <a:xfrm>
                      <a:off x="0" y="0"/>
                      <a:ext cx="5612130" cy="2309495"/>
                    </a:xfrm>
                    <a:prstGeom prst="rect">
                      <a:avLst/>
                    </a:prstGeom>
                  </pic:spPr>
                </pic:pic>
              </a:graphicData>
            </a:graphic>
          </wp:inline>
        </w:drawing>
      </w:r>
    </w:p>
    <w:p w14:paraId="210F694F" w14:textId="77777777" w:rsidR="00AF1EC9" w:rsidRPr="007C101C" w:rsidRDefault="00AF1EC9" w:rsidP="002C3970">
      <w:pPr>
        <w:pStyle w:val="Sinespaciado"/>
        <w:spacing w:line="276" w:lineRule="auto"/>
        <w:jc w:val="both"/>
        <w:rPr>
          <w:rFonts w:ascii="Arial" w:hAnsi="Arial" w:cs="Arial"/>
          <w:color w:val="000000"/>
        </w:rPr>
      </w:pPr>
    </w:p>
    <w:p w14:paraId="3FC385C4" w14:textId="654D94C6" w:rsidR="00AF1EC9" w:rsidRPr="007C101C" w:rsidRDefault="00AF1EC9" w:rsidP="002C3970">
      <w:pPr>
        <w:pStyle w:val="Sinespaciado"/>
        <w:spacing w:line="276" w:lineRule="auto"/>
        <w:jc w:val="both"/>
        <w:rPr>
          <w:rFonts w:ascii="Arial" w:hAnsi="Arial" w:cs="Arial"/>
          <w:color w:val="000000"/>
        </w:rPr>
      </w:pPr>
    </w:p>
    <w:p w14:paraId="4AEF81E0" w14:textId="1EFF16C4" w:rsidR="00AF1EC9" w:rsidRPr="007C101C" w:rsidRDefault="00AF1EC9" w:rsidP="002C3970">
      <w:pPr>
        <w:pStyle w:val="Sinespaciado"/>
        <w:spacing w:line="276" w:lineRule="auto"/>
        <w:jc w:val="both"/>
        <w:rPr>
          <w:rFonts w:ascii="Arial" w:hAnsi="Arial" w:cs="Arial"/>
          <w:color w:val="000000"/>
        </w:rPr>
      </w:pPr>
    </w:p>
    <w:p w14:paraId="615647C3" w14:textId="5035C17B" w:rsidR="00AF1EC9" w:rsidRPr="007C101C" w:rsidRDefault="00AF1EC9" w:rsidP="002C3970">
      <w:pPr>
        <w:pStyle w:val="Sinespaciado"/>
        <w:spacing w:line="276" w:lineRule="auto"/>
        <w:jc w:val="both"/>
        <w:rPr>
          <w:rFonts w:ascii="Arial" w:hAnsi="Arial" w:cs="Arial"/>
          <w:color w:val="000000"/>
        </w:rPr>
      </w:pPr>
    </w:p>
    <w:p w14:paraId="460BF86E" w14:textId="7A8DAA27" w:rsidR="00AF1EC9" w:rsidRPr="007C101C" w:rsidRDefault="00AF1EC9" w:rsidP="002C3970">
      <w:pPr>
        <w:pStyle w:val="Sinespaciado"/>
        <w:spacing w:line="276" w:lineRule="auto"/>
        <w:jc w:val="both"/>
        <w:rPr>
          <w:rFonts w:ascii="Arial" w:hAnsi="Arial" w:cs="Arial"/>
          <w:color w:val="000000"/>
        </w:rPr>
      </w:pPr>
    </w:p>
    <w:p w14:paraId="0B78B54F" w14:textId="0ADA0646" w:rsidR="00F85FF9" w:rsidRPr="007C101C" w:rsidRDefault="00F85FF9" w:rsidP="002C3970">
      <w:pPr>
        <w:pStyle w:val="Sinespaciado"/>
        <w:spacing w:line="276" w:lineRule="auto"/>
        <w:jc w:val="both"/>
        <w:rPr>
          <w:rFonts w:ascii="Arial" w:hAnsi="Arial" w:cs="Arial"/>
          <w:color w:val="000000"/>
        </w:rPr>
      </w:pPr>
    </w:p>
    <w:p w14:paraId="30D05C7C" w14:textId="0E0B9A29" w:rsidR="00F85FF9" w:rsidRPr="007C101C" w:rsidRDefault="00F85FF9" w:rsidP="002C3970">
      <w:pPr>
        <w:pStyle w:val="Sinespaciado"/>
        <w:spacing w:line="276" w:lineRule="auto"/>
        <w:jc w:val="both"/>
        <w:rPr>
          <w:rFonts w:ascii="Arial" w:hAnsi="Arial" w:cs="Arial"/>
          <w:color w:val="000000"/>
        </w:rPr>
      </w:pPr>
    </w:p>
    <w:p w14:paraId="4478D125" w14:textId="1FDBFED0" w:rsidR="00F85FF9" w:rsidRPr="007C101C" w:rsidRDefault="00F85FF9" w:rsidP="002C3970">
      <w:pPr>
        <w:pStyle w:val="Sinespaciado"/>
        <w:spacing w:line="276" w:lineRule="auto"/>
        <w:jc w:val="both"/>
        <w:rPr>
          <w:rFonts w:ascii="Arial" w:hAnsi="Arial" w:cs="Arial"/>
          <w:color w:val="000000"/>
        </w:rPr>
      </w:pPr>
    </w:p>
    <w:p w14:paraId="69FC58F2" w14:textId="77E31FAC" w:rsidR="00F85FF9" w:rsidRPr="007C101C" w:rsidRDefault="00F85FF9" w:rsidP="002C3970">
      <w:pPr>
        <w:pStyle w:val="Sinespaciado"/>
        <w:spacing w:line="276" w:lineRule="auto"/>
        <w:jc w:val="both"/>
        <w:rPr>
          <w:rFonts w:ascii="Arial" w:hAnsi="Arial" w:cs="Arial"/>
          <w:color w:val="000000"/>
        </w:rPr>
      </w:pPr>
      <w:r w:rsidRPr="007C101C">
        <w:rPr>
          <w:rFonts w:ascii="Arial" w:hAnsi="Arial" w:cs="Arial"/>
          <w:noProof/>
          <w:color w:val="000000"/>
          <w:lang w:val="es-CO" w:eastAsia="es-CO"/>
        </w:rPr>
        <w:lastRenderedPageBreak/>
        <w:drawing>
          <wp:inline distT="0" distB="0" distL="0" distR="0" wp14:anchorId="5F42F90D" wp14:editId="61A39974">
            <wp:extent cx="5612130" cy="676148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6-07 a la(s) 10.06.03 p. m..png"/>
                    <pic:cNvPicPr/>
                  </pic:nvPicPr>
                  <pic:blipFill>
                    <a:blip r:embed="rId9">
                      <a:extLst>
                        <a:ext uri="{28A0092B-C50C-407E-A947-70E740481C1C}">
                          <a14:useLocalDpi xmlns:a14="http://schemas.microsoft.com/office/drawing/2010/main" val="0"/>
                        </a:ext>
                      </a:extLst>
                    </a:blip>
                    <a:stretch>
                      <a:fillRect/>
                    </a:stretch>
                  </pic:blipFill>
                  <pic:spPr>
                    <a:xfrm>
                      <a:off x="0" y="0"/>
                      <a:ext cx="5612130" cy="6761480"/>
                    </a:xfrm>
                    <a:prstGeom prst="rect">
                      <a:avLst/>
                    </a:prstGeom>
                  </pic:spPr>
                </pic:pic>
              </a:graphicData>
            </a:graphic>
          </wp:inline>
        </w:drawing>
      </w:r>
    </w:p>
    <w:p w14:paraId="5C42DD31" w14:textId="77777777" w:rsidR="00F85FF9" w:rsidRPr="007C101C" w:rsidRDefault="00F85FF9" w:rsidP="002C3970">
      <w:pPr>
        <w:pStyle w:val="Sinespaciado"/>
        <w:spacing w:line="276" w:lineRule="auto"/>
        <w:jc w:val="both"/>
        <w:rPr>
          <w:rFonts w:ascii="Arial" w:hAnsi="Arial" w:cs="Arial"/>
          <w:color w:val="000000"/>
        </w:rPr>
      </w:pPr>
    </w:p>
    <w:p w14:paraId="1735DE7E" w14:textId="48F5545B" w:rsidR="00F85FF9" w:rsidRPr="007C101C" w:rsidRDefault="00F85FF9" w:rsidP="002C3970">
      <w:pPr>
        <w:pStyle w:val="Sinespaciado"/>
        <w:spacing w:line="276" w:lineRule="auto"/>
        <w:jc w:val="both"/>
        <w:rPr>
          <w:rFonts w:ascii="Arial" w:hAnsi="Arial" w:cs="Arial"/>
          <w:color w:val="000000"/>
        </w:rPr>
      </w:pPr>
      <w:r w:rsidRPr="007C101C">
        <w:rPr>
          <w:rFonts w:ascii="Arial" w:hAnsi="Arial" w:cs="Arial"/>
          <w:noProof/>
          <w:color w:val="000000"/>
          <w:lang w:val="es-CO" w:eastAsia="es-CO"/>
        </w:rPr>
        <w:lastRenderedPageBreak/>
        <w:drawing>
          <wp:inline distT="0" distB="0" distL="0" distR="0" wp14:anchorId="06B2120F" wp14:editId="43A9FBB6">
            <wp:extent cx="5612130" cy="6900545"/>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9-06-07 a la(s) 10.06.14 p. m..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6900545"/>
                    </a:xfrm>
                    <a:prstGeom prst="rect">
                      <a:avLst/>
                    </a:prstGeom>
                  </pic:spPr>
                </pic:pic>
              </a:graphicData>
            </a:graphic>
          </wp:inline>
        </w:drawing>
      </w:r>
    </w:p>
    <w:p w14:paraId="4CE78C37" w14:textId="439D561E" w:rsidR="00F85FF9" w:rsidRPr="007C101C" w:rsidRDefault="00BC63FD" w:rsidP="00BC63FD">
      <w:pPr>
        <w:pStyle w:val="Sinespaciado"/>
        <w:tabs>
          <w:tab w:val="left" w:pos="1815"/>
        </w:tabs>
        <w:spacing w:line="276" w:lineRule="auto"/>
        <w:jc w:val="both"/>
        <w:rPr>
          <w:rFonts w:ascii="Arial" w:hAnsi="Arial" w:cs="Arial"/>
          <w:color w:val="000000"/>
        </w:rPr>
      </w:pPr>
      <w:r>
        <w:rPr>
          <w:rFonts w:ascii="Arial" w:hAnsi="Arial" w:cs="Arial"/>
          <w:color w:val="000000"/>
        </w:rPr>
        <w:lastRenderedPageBreak/>
        <w:tab/>
      </w:r>
      <w:r w:rsidR="005D315F" w:rsidRPr="007C101C">
        <w:rPr>
          <w:rFonts w:ascii="Arial" w:hAnsi="Arial" w:cs="Arial"/>
          <w:noProof/>
          <w:color w:val="000000"/>
          <w:lang w:val="es-CO" w:eastAsia="es-CO"/>
        </w:rPr>
        <w:drawing>
          <wp:inline distT="0" distB="0" distL="0" distR="0" wp14:anchorId="3EBACEC8" wp14:editId="17CDA258">
            <wp:extent cx="5181600" cy="6420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6-07 a la(s) 10.08.48 p. m..png"/>
                    <pic:cNvPicPr/>
                  </pic:nvPicPr>
                  <pic:blipFill>
                    <a:blip r:embed="rId11">
                      <a:extLst>
                        <a:ext uri="{28A0092B-C50C-407E-A947-70E740481C1C}">
                          <a14:useLocalDpi xmlns:a14="http://schemas.microsoft.com/office/drawing/2010/main" val="0"/>
                        </a:ext>
                      </a:extLst>
                    </a:blip>
                    <a:stretch>
                      <a:fillRect/>
                    </a:stretch>
                  </pic:blipFill>
                  <pic:spPr>
                    <a:xfrm>
                      <a:off x="0" y="0"/>
                      <a:ext cx="5183359" cy="6422604"/>
                    </a:xfrm>
                    <a:prstGeom prst="rect">
                      <a:avLst/>
                    </a:prstGeom>
                  </pic:spPr>
                </pic:pic>
              </a:graphicData>
            </a:graphic>
          </wp:inline>
        </w:drawing>
      </w:r>
    </w:p>
    <w:p w14:paraId="72C5E1F4" w14:textId="77777777" w:rsidR="005D315F" w:rsidRPr="007C101C" w:rsidRDefault="005D315F" w:rsidP="002C3970">
      <w:pPr>
        <w:pStyle w:val="Sinespaciado"/>
        <w:spacing w:line="276" w:lineRule="auto"/>
        <w:jc w:val="both"/>
        <w:rPr>
          <w:rFonts w:ascii="Arial" w:hAnsi="Arial" w:cs="Arial"/>
          <w:color w:val="000000"/>
        </w:rPr>
      </w:pPr>
    </w:p>
    <w:p w14:paraId="16E2E776" w14:textId="77777777" w:rsidR="005D315F" w:rsidRPr="007C101C" w:rsidRDefault="005D315F" w:rsidP="002C3970">
      <w:pPr>
        <w:pStyle w:val="Sinespaciado"/>
        <w:spacing w:line="276" w:lineRule="auto"/>
        <w:jc w:val="both"/>
        <w:rPr>
          <w:rFonts w:ascii="Arial" w:hAnsi="Arial" w:cs="Arial"/>
          <w:color w:val="000000"/>
        </w:rPr>
      </w:pPr>
    </w:p>
    <w:p w14:paraId="49CEAE6E" w14:textId="28B88578" w:rsidR="005D315F" w:rsidRPr="007C101C" w:rsidRDefault="005D315F" w:rsidP="002C3970">
      <w:pPr>
        <w:pStyle w:val="Sinespaciado"/>
        <w:spacing w:line="276" w:lineRule="auto"/>
        <w:jc w:val="both"/>
        <w:rPr>
          <w:rFonts w:ascii="Arial" w:hAnsi="Arial" w:cs="Arial"/>
          <w:color w:val="000000"/>
        </w:rPr>
      </w:pPr>
      <w:r w:rsidRPr="007C101C">
        <w:rPr>
          <w:rFonts w:ascii="Arial" w:hAnsi="Arial" w:cs="Arial"/>
          <w:noProof/>
          <w:color w:val="000000"/>
          <w:lang w:val="es-CO" w:eastAsia="es-CO"/>
        </w:rPr>
        <w:lastRenderedPageBreak/>
        <w:drawing>
          <wp:inline distT="0" distB="0" distL="0" distR="0" wp14:anchorId="49E513C6" wp14:editId="21CDDD71">
            <wp:extent cx="5612130" cy="676338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06-07 a la(s) 10.09.01 p. m..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6763385"/>
                    </a:xfrm>
                    <a:prstGeom prst="rect">
                      <a:avLst/>
                    </a:prstGeom>
                  </pic:spPr>
                </pic:pic>
              </a:graphicData>
            </a:graphic>
          </wp:inline>
        </w:drawing>
      </w:r>
    </w:p>
    <w:p w14:paraId="71B4FA36" w14:textId="77777777" w:rsidR="005D315F" w:rsidRPr="007C101C" w:rsidRDefault="005D315F" w:rsidP="002C3970">
      <w:pPr>
        <w:pStyle w:val="Sinespaciado"/>
        <w:spacing w:line="276" w:lineRule="auto"/>
        <w:jc w:val="both"/>
        <w:rPr>
          <w:rFonts w:ascii="Arial" w:hAnsi="Arial" w:cs="Arial"/>
          <w:color w:val="000000"/>
        </w:rPr>
      </w:pPr>
    </w:p>
    <w:p w14:paraId="0BDDA12C" w14:textId="77777777" w:rsidR="005D315F" w:rsidRPr="007C101C" w:rsidRDefault="005D315F" w:rsidP="002C3970">
      <w:pPr>
        <w:pStyle w:val="Sinespaciado"/>
        <w:spacing w:line="276" w:lineRule="auto"/>
        <w:jc w:val="both"/>
        <w:rPr>
          <w:rFonts w:ascii="Arial" w:hAnsi="Arial" w:cs="Arial"/>
          <w:color w:val="000000"/>
        </w:rPr>
      </w:pPr>
    </w:p>
    <w:p w14:paraId="3EC75B43" w14:textId="35B5A019" w:rsidR="005D315F" w:rsidRPr="007C101C" w:rsidRDefault="005D315F" w:rsidP="002C3970">
      <w:pPr>
        <w:pStyle w:val="Sinespaciado"/>
        <w:spacing w:line="276" w:lineRule="auto"/>
        <w:jc w:val="both"/>
        <w:rPr>
          <w:rFonts w:ascii="Arial" w:hAnsi="Arial" w:cs="Arial"/>
          <w:color w:val="000000"/>
        </w:rPr>
      </w:pPr>
      <w:r w:rsidRPr="007C101C">
        <w:rPr>
          <w:rFonts w:ascii="Arial" w:hAnsi="Arial" w:cs="Arial"/>
          <w:noProof/>
          <w:color w:val="000000"/>
          <w:lang w:val="es-CO" w:eastAsia="es-CO"/>
        </w:rPr>
        <w:drawing>
          <wp:inline distT="0" distB="0" distL="0" distR="0" wp14:anchorId="13CBC24B" wp14:editId="5F1DB683">
            <wp:extent cx="5487174" cy="679595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9-06-07 a la(s) 10.09.16 p. m..png"/>
                    <pic:cNvPicPr/>
                  </pic:nvPicPr>
                  <pic:blipFill>
                    <a:blip r:embed="rId13">
                      <a:extLst>
                        <a:ext uri="{28A0092B-C50C-407E-A947-70E740481C1C}">
                          <a14:useLocalDpi xmlns:a14="http://schemas.microsoft.com/office/drawing/2010/main" val="0"/>
                        </a:ext>
                      </a:extLst>
                    </a:blip>
                    <a:stretch>
                      <a:fillRect/>
                    </a:stretch>
                  </pic:blipFill>
                  <pic:spPr>
                    <a:xfrm>
                      <a:off x="0" y="0"/>
                      <a:ext cx="5489037" cy="6798259"/>
                    </a:xfrm>
                    <a:prstGeom prst="rect">
                      <a:avLst/>
                    </a:prstGeom>
                  </pic:spPr>
                </pic:pic>
              </a:graphicData>
            </a:graphic>
          </wp:inline>
        </w:drawing>
      </w:r>
    </w:p>
    <w:p w14:paraId="697DAE4A" w14:textId="77777777" w:rsidR="005D315F" w:rsidRPr="007C101C" w:rsidRDefault="005D315F" w:rsidP="002C3970">
      <w:pPr>
        <w:pStyle w:val="Sinespaciado"/>
        <w:spacing w:line="276" w:lineRule="auto"/>
        <w:jc w:val="both"/>
        <w:rPr>
          <w:rFonts w:ascii="Arial" w:hAnsi="Arial" w:cs="Arial"/>
          <w:color w:val="000000"/>
        </w:rPr>
      </w:pPr>
    </w:p>
    <w:p w14:paraId="15943ABB" w14:textId="77777777" w:rsidR="005D315F" w:rsidRPr="007C101C" w:rsidRDefault="005D315F" w:rsidP="002C3970">
      <w:pPr>
        <w:pStyle w:val="Sinespaciado"/>
        <w:spacing w:line="276" w:lineRule="auto"/>
        <w:jc w:val="both"/>
        <w:rPr>
          <w:rFonts w:ascii="Arial" w:hAnsi="Arial" w:cs="Arial"/>
          <w:color w:val="000000"/>
        </w:rPr>
      </w:pPr>
    </w:p>
    <w:p w14:paraId="729DD659" w14:textId="07652B5B" w:rsidR="005D315F" w:rsidRPr="00C7445C" w:rsidRDefault="005D315F" w:rsidP="002C3970">
      <w:pPr>
        <w:pStyle w:val="Sinespaciado"/>
        <w:spacing w:line="276" w:lineRule="auto"/>
        <w:jc w:val="both"/>
        <w:rPr>
          <w:rFonts w:ascii="Arial" w:hAnsi="Arial" w:cs="Arial"/>
          <w:b/>
          <w:color w:val="000000"/>
        </w:rPr>
      </w:pPr>
      <w:r w:rsidRPr="00C7445C">
        <w:rPr>
          <w:rFonts w:ascii="Arial" w:hAnsi="Arial" w:cs="Arial"/>
          <w:b/>
          <w:noProof/>
          <w:color w:val="000000"/>
          <w:lang w:val="es-CO" w:eastAsia="es-CO"/>
        </w:rPr>
        <w:drawing>
          <wp:inline distT="0" distB="0" distL="0" distR="0" wp14:anchorId="4F3CFA41" wp14:editId="1592E1C3">
            <wp:extent cx="5612130" cy="5296535"/>
            <wp:effectExtent l="25400" t="25400" r="26670" b="374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9-06-07 a la(s) 10.09.25 p. m..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5296535"/>
                    </a:xfrm>
                    <a:prstGeom prst="rect">
                      <a:avLst/>
                    </a:prstGeom>
                    <a:ln>
                      <a:solidFill>
                        <a:schemeClr val="bg1"/>
                      </a:solidFill>
                    </a:ln>
                  </pic:spPr>
                </pic:pic>
              </a:graphicData>
            </a:graphic>
          </wp:inline>
        </w:drawing>
      </w:r>
    </w:p>
    <w:p w14:paraId="3EEBBFCB" w14:textId="7EF86365" w:rsidR="005D315F" w:rsidRPr="007C101C" w:rsidRDefault="005D315F" w:rsidP="005D315F">
      <w:pPr>
        <w:pStyle w:val="Sinespaciado"/>
        <w:spacing w:line="276" w:lineRule="auto"/>
        <w:jc w:val="center"/>
        <w:rPr>
          <w:rFonts w:ascii="Arial" w:hAnsi="Arial" w:cs="Arial"/>
          <w:color w:val="000000"/>
        </w:rPr>
      </w:pPr>
      <w:r w:rsidRPr="00C7445C">
        <w:rPr>
          <w:rFonts w:ascii="Arial" w:hAnsi="Arial" w:cs="Arial"/>
          <w:b/>
          <w:color w:val="000000"/>
        </w:rPr>
        <w:t>Fuente</w:t>
      </w:r>
      <w:r w:rsidRPr="007C101C">
        <w:rPr>
          <w:rFonts w:ascii="Arial" w:hAnsi="Arial" w:cs="Arial"/>
          <w:color w:val="000000"/>
        </w:rPr>
        <w:t>: Cormagdalena, 2019.</w:t>
      </w:r>
    </w:p>
    <w:p w14:paraId="23E7C836" w14:textId="7E6E9FF7" w:rsidR="005D315F" w:rsidRPr="007C101C" w:rsidRDefault="005B5DFB" w:rsidP="0088531A">
      <w:pPr>
        <w:rPr>
          <w:rFonts w:ascii="Arial" w:hAnsi="Arial" w:cs="Arial"/>
          <w:b/>
          <w:lang w:val="es-ES"/>
        </w:rPr>
      </w:pPr>
      <w:r>
        <w:rPr>
          <w:rFonts w:ascii="Arial" w:hAnsi="Arial" w:cs="Arial"/>
          <w:b/>
          <w:lang w:val="es-ES"/>
        </w:rPr>
        <w:t xml:space="preserve"> </w:t>
      </w:r>
    </w:p>
    <w:sectPr w:rsidR="005D315F" w:rsidRPr="007C101C" w:rsidSect="00350CF0">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D0342" w14:textId="77777777" w:rsidR="005B340E" w:rsidRDefault="005B340E" w:rsidP="00AE69BE">
      <w:r>
        <w:separator/>
      </w:r>
    </w:p>
  </w:endnote>
  <w:endnote w:type="continuationSeparator" w:id="0">
    <w:p w14:paraId="3D9EA0B4" w14:textId="77777777" w:rsidR="005B340E" w:rsidRDefault="005B340E" w:rsidP="00AE6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utura">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989987"/>
      <w:docPartObj>
        <w:docPartGallery w:val="Page Numbers (Bottom of Page)"/>
        <w:docPartUnique/>
      </w:docPartObj>
    </w:sdtPr>
    <w:sdtEndPr/>
    <w:sdtContent>
      <w:p w14:paraId="018700EB" w14:textId="74B26B20" w:rsidR="00C7445C" w:rsidRDefault="00C7445C">
        <w:pPr>
          <w:pStyle w:val="Piedepgina"/>
          <w:jc w:val="right"/>
        </w:pPr>
        <w:r>
          <w:fldChar w:fldCharType="begin"/>
        </w:r>
        <w:r>
          <w:instrText>PAGE   \* MERGEFORMAT</w:instrText>
        </w:r>
        <w:r>
          <w:fldChar w:fldCharType="separate"/>
        </w:r>
        <w:r w:rsidR="0032595E" w:rsidRPr="0032595E">
          <w:rPr>
            <w:noProof/>
            <w:lang w:val="es-ES"/>
          </w:rPr>
          <w:t>2</w:t>
        </w:r>
        <w:r>
          <w:fldChar w:fldCharType="end"/>
        </w:r>
      </w:p>
    </w:sdtContent>
  </w:sdt>
  <w:p w14:paraId="2CEE5C6F" w14:textId="77777777" w:rsidR="00BA45F5" w:rsidRDefault="00BA45F5" w:rsidP="00BA45F5">
    <w:pPr>
      <w:pStyle w:val="Piedepgina"/>
      <w:jc w:val="center"/>
    </w:pPr>
    <w:r>
      <w:rPr>
        <w:noProof/>
        <w:lang w:val="es-CO" w:eastAsia="es-CO"/>
      </w:rPr>
      <w:drawing>
        <wp:inline distT="0" distB="0" distL="0" distR="0" wp14:anchorId="7BB09A2D" wp14:editId="4117A3D0">
          <wp:extent cx="3114675" cy="2667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4F5CE7F0" w14:textId="77777777" w:rsidR="00BA45F5" w:rsidRDefault="00BA45F5" w:rsidP="00BA45F5">
    <w:pPr>
      <w:pStyle w:val="Piedepgina"/>
      <w:jc w:val="center"/>
    </w:pPr>
    <w:r>
      <w:t>Capitolio Nacional de Colombia, Segundo Piso- Costado Sur</w:t>
    </w:r>
  </w:p>
  <w:p w14:paraId="3A3AC551" w14:textId="77777777" w:rsidR="00BA45F5" w:rsidRDefault="00BA45F5" w:rsidP="00BA45F5">
    <w:pPr>
      <w:pStyle w:val="Piedepgina"/>
      <w:jc w:val="center"/>
    </w:pPr>
    <w:r>
      <w:t>Teléfono: 3825106 Correo: oficina@efraincepeda.com.co</w:t>
    </w:r>
  </w:p>
  <w:p w14:paraId="780BF8E8" w14:textId="77777777" w:rsidR="00C7445C" w:rsidRDefault="00C744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98A73" w14:textId="77777777" w:rsidR="005B340E" w:rsidRDefault="005B340E" w:rsidP="00AE69BE">
      <w:r>
        <w:separator/>
      </w:r>
    </w:p>
  </w:footnote>
  <w:footnote w:type="continuationSeparator" w:id="0">
    <w:p w14:paraId="6B8D37AF" w14:textId="77777777" w:rsidR="005B340E" w:rsidRDefault="005B340E" w:rsidP="00AE69BE">
      <w:r>
        <w:continuationSeparator/>
      </w:r>
    </w:p>
  </w:footnote>
  <w:footnote w:id="1">
    <w:p w14:paraId="39870830" w14:textId="77777777" w:rsidR="00AE69BE" w:rsidRPr="00AE69BE" w:rsidRDefault="00AE69BE" w:rsidP="00AE69BE">
      <w:pPr>
        <w:jc w:val="both"/>
        <w:rPr>
          <w:rFonts w:ascii="Times New Roman" w:eastAsia="Times New Roman" w:hAnsi="Times New Roman" w:cs="Times New Roman"/>
          <w:lang w:eastAsia="es-ES_tradnl"/>
        </w:rPr>
      </w:pPr>
      <w:r>
        <w:rPr>
          <w:rStyle w:val="Refdenotaalpie"/>
        </w:rPr>
        <w:footnoteRef/>
      </w:r>
      <w:r>
        <w:t xml:space="preserve"> </w:t>
      </w:r>
      <w:r>
        <w:rPr>
          <w:lang w:val="es-ES"/>
        </w:rPr>
        <w:t xml:space="preserve"> </w:t>
      </w:r>
      <w:r w:rsidRPr="00AE69BE">
        <w:rPr>
          <w:rFonts w:ascii="Times New Roman" w:hAnsi="Times New Roman" w:cs="Times New Roman"/>
          <w:lang w:val="es-ES"/>
        </w:rPr>
        <w:t xml:space="preserve">Cifras consultadas en el Sistema de Estadísticas Territoriales (TerriData) del DNP. Disponible en: </w:t>
      </w:r>
      <w:hyperlink r:id="rId1" w:anchor="/perfiles/08573" w:history="1">
        <w:r w:rsidRPr="00AE69BE">
          <w:rPr>
            <w:rFonts w:ascii="Times New Roman" w:eastAsia="Times New Roman" w:hAnsi="Times New Roman" w:cs="Times New Roman"/>
            <w:color w:val="0000FF"/>
            <w:u w:val="single"/>
            <w:lang w:eastAsia="es-ES_tradnl"/>
          </w:rPr>
          <w:t>https://terridata.dnp.gov.co/#/perfiles/08573</w:t>
        </w:r>
      </w:hyperlink>
    </w:p>
    <w:p w14:paraId="533E440B" w14:textId="55F1D971" w:rsidR="00AE69BE" w:rsidRPr="00AE69BE" w:rsidRDefault="00AE69BE" w:rsidP="00AE69BE">
      <w:pPr>
        <w:pStyle w:val="Textonotapie"/>
        <w:jc w:val="both"/>
        <w:rPr>
          <w:rFonts w:ascii="Times New Roman" w:hAnsi="Times New Roman" w:cs="Times New Roman"/>
          <w:lang w:val="es-ES"/>
        </w:rPr>
      </w:pPr>
    </w:p>
  </w:footnote>
  <w:footnote w:id="2">
    <w:p w14:paraId="55B806BB" w14:textId="6645583A" w:rsidR="00D5675D" w:rsidRPr="009E12E0" w:rsidRDefault="00D5675D">
      <w:pPr>
        <w:pStyle w:val="Textonotapie"/>
        <w:rPr>
          <w:rFonts w:ascii="Times New Roman" w:hAnsi="Times New Roman" w:cs="Times New Roman"/>
          <w:lang w:val="es-CO"/>
        </w:rPr>
      </w:pPr>
      <w:r w:rsidRPr="009E12E0">
        <w:rPr>
          <w:rStyle w:val="Refdenotaalpie"/>
          <w:rFonts w:ascii="Times New Roman" w:hAnsi="Times New Roman" w:cs="Times New Roman"/>
        </w:rPr>
        <w:footnoteRef/>
      </w:r>
      <w:r w:rsidRPr="009E12E0">
        <w:rPr>
          <w:rFonts w:ascii="Times New Roman" w:hAnsi="Times New Roman" w:cs="Times New Roman"/>
        </w:rPr>
        <w:t xml:space="preserve"> </w:t>
      </w:r>
      <w:r w:rsidRPr="009E12E0">
        <w:rPr>
          <w:rFonts w:ascii="Times New Roman" w:hAnsi="Times New Roman" w:cs="Times New Roman"/>
          <w:lang w:val="es-CO"/>
        </w:rPr>
        <w:t xml:space="preserve">Oscar Mejía, geólogo y coordinador ambiental de Urbam-EAFIT. Disponible en: </w:t>
      </w:r>
      <w:hyperlink r:id="rId2" w:history="1">
        <w:r w:rsidRPr="009E12E0">
          <w:rPr>
            <w:rStyle w:val="Hipervnculo"/>
            <w:rFonts w:ascii="Times New Roman" w:hAnsi="Times New Roman" w:cs="Times New Roman"/>
          </w:rPr>
          <w:t>https://www.eltiempo.com/colombia/otras-ciudades/como-se-formo-la-isla-de-basura-en-puerto-colombia-372138</w:t>
        </w:r>
      </w:hyperlink>
    </w:p>
  </w:footnote>
  <w:footnote w:id="3">
    <w:p w14:paraId="2B389EF2" w14:textId="456CEF49" w:rsidR="00F85731" w:rsidRPr="00E25E7A" w:rsidRDefault="00F85731">
      <w:pPr>
        <w:pStyle w:val="Textonotapie"/>
        <w:rPr>
          <w:lang w:val="en-US"/>
        </w:rPr>
      </w:pPr>
      <w:r w:rsidRPr="009E12E0">
        <w:rPr>
          <w:rStyle w:val="Refdenotaalpie"/>
          <w:rFonts w:ascii="Times New Roman" w:hAnsi="Times New Roman" w:cs="Times New Roman"/>
        </w:rPr>
        <w:footnoteRef/>
      </w:r>
      <w:r w:rsidRPr="00E25E7A">
        <w:rPr>
          <w:rFonts w:ascii="Times New Roman" w:hAnsi="Times New Roman" w:cs="Times New Roman"/>
          <w:lang w:val="en-US"/>
        </w:rPr>
        <w:t xml:space="preserve"> Art. 4, ley 161/1994</w:t>
      </w:r>
      <w:r w:rsidR="00EF0B2D" w:rsidRPr="00E25E7A">
        <w:rPr>
          <w:rFonts w:ascii="Times New Roman" w:hAnsi="Times New Roman" w:cs="Times New Roman"/>
          <w:lang w:val="en-US"/>
        </w:rPr>
        <w:t>.</w:t>
      </w:r>
    </w:p>
  </w:footnote>
  <w:footnote w:id="4">
    <w:p w14:paraId="1CEEB6DC" w14:textId="470CB9B4" w:rsidR="00050FDB" w:rsidRPr="00E25E7A" w:rsidRDefault="00050FDB">
      <w:pPr>
        <w:pStyle w:val="Textonotapie"/>
        <w:rPr>
          <w:rFonts w:ascii="Times New Roman" w:hAnsi="Times New Roman" w:cs="Times New Roman"/>
          <w:lang w:val="en-US"/>
        </w:rPr>
      </w:pPr>
      <w:r w:rsidRPr="009E12E0">
        <w:rPr>
          <w:rStyle w:val="Refdenotaalpie"/>
          <w:rFonts w:ascii="Times New Roman" w:hAnsi="Times New Roman" w:cs="Times New Roman"/>
        </w:rPr>
        <w:footnoteRef/>
      </w:r>
      <w:r w:rsidRPr="00E25E7A">
        <w:rPr>
          <w:rFonts w:ascii="Times New Roman" w:hAnsi="Times New Roman" w:cs="Times New Roman"/>
          <w:lang w:val="en-US"/>
        </w:rPr>
        <w:t xml:space="preserve"> Art. 3 ley 161 de 1994</w:t>
      </w:r>
    </w:p>
  </w:footnote>
  <w:footnote w:id="5">
    <w:p w14:paraId="77E8A652" w14:textId="7A00B6FE" w:rsidR="009E12E0" w:rsidRPr="009E12E0" w:rsidRDefault="009E12E0">
      <w:pPr>
        <w:pStyle w:val="Textonotapie"/>
        <w:rPr>
          <w:lang w:val="es-CO"/>
        </w:rPr>
      </w:pPr>
      <w:r w:rsidRPr="009E12E0">
        <w:rPr>
          <w:rStyle w:val="Refdenotaalpie"/>
          <w:rFonts w:ascii="Times New Roman" w:hAnsi="Times New Roman" w:cs="Times New Roman"/>
        </w:rPr>
        <w:footnoteRef/>
      </w:r>
      <w:r w:rsidRPr="009E12E0">
        <w:rPr>
          <w:rFonts w:ascii="Times New Roman" w:hAnsi="Times New Roman" w:cs="Times New Roman"/>
        </w:rPr>
        <w:t xml:space="preserve"> </w:t>
      </w:r>
      <w:r w:rsidRPr="009E12E0">
        <w:rPr>
          <w:rFonts w:ascii="Times New Roman" w:hAnsi="Times New Roman" w:cs="Times New Roman"/>
          <w:lang w:val="es-CO"/>
        </w:rPr>
        <w:t>Sentencia C-593/95. Corte Constitucional. MP: Dr. Fabio Morón Díaz</w:t>
      </w:r>
    </w:p>
  </w:footnote>
  <w:footnote w:id="6">
    <w:p w14:paraId="11AF9D19" w14:textId="1AD7A9A6" w:rsidR="00C64F53" w:rsidRPr="00C64F53" w:rsidRDefault="00C64F53">
      <w:pPr>
        <w:pStyle w:val="Textonotapie"/>
        <w:rPr>
          <w:lang w:val="es-CO"/>
        </w:rPr>
      </w:pPr>
      <w:r>
        <w:rPr>
          <w:rStyle w:val="Refdenotaalpie"/>
        </w:rPr>
        <w:footnoteRef/>
      </w:r>
      <w:r>
        <w:t xml:space="preserve"> </w:t>
      </w:r>
      <w:r>
        <w:rPr>
          <w:lang w:val="es-CO"/>
        </w:rPr>
        <w:t>Art. 49. Constitución Política de Colombia</w:t>
      </w:r>
    </w:p>
  </w:footnote>
  <w:footnote w:id="7">
    <w:p w14:paraId="475D99CB" w14:textId="575B2BE9" w:rsidR="00FD1F75" w:rsidRPr="00FD1F75" w:rsidRDefault="00FD1F75">
      <w:pPr>
        <w:pStyle w:val="Textonotapie"/>
        <w:rPr>
          <w:lang w:val="es-CO"/>
        </w:rPr>
      </w:pPr>
      <w:r>
        <w:rPr>
          <w:rStyle w:val="Refdenotaalpie"/>
        </w:rPr>
        <w:footnoteRef/>
      </w:r>
      <w:r>
        <w:t xml:space="preserve"> Ley 161/1994. Disponible en: </w:t>
      </w:r>
      <w:hyperlink r:id="rId3" w:history="1">
        <w:r w:rsidRPr="002638F9">
          <w:rPr>
            <w:rStyle w:val="Hipervnculo"/>
          </w:rPr>
          <w:t>http://www.minambiente.gov.co/images/normativa/app/leyes/96ley%20161%20de%201994.pdf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3724E" w14:textId="66659FDC" w:rsidR="00BA45F5" w:rsidRDefault="00BA45F5" w:rsidP="00BA45F5">
    <w:pPr>
      <w:pStyle w:val="Encabezado"/>
      <w:jc w:val="center"/>
    </w:pPr>
    <w:r>
      <w:rPr>
        <w:rFonts w:ascii="futura" w:hAnsi="futura" w:cs="Arial"/>
        <w:noProof/>
        <w:color w:val="415F80"/>
        <w:sz w:val="27"/>
        <w:szCs w:val="27"/>
        <w:bdr w:val="none" w:sz="0" w:space="0" w:color="auto" w:frame="1"/>
        <w:lang w:val="es-CO" w:eastAsia="es-CO"/>
      </w:rPr>
      <w:drawing>
        <wp:inline distT="0" distB="0" distL="0" distR="0" wp14:anchorId="63B2A997" wp14:editId="5820EA8F">
          <wp:extent cx="2209800" cy="864235"/>
          <wp:effectExtent l="0" t="0" r="0" b="0"/>
          <wp:docPr id="4" name="Imagen 4" descr="Senado de la Repúblic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ado de la República">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37851" t="9921" r="22741"/>
                  <a:stretch/>
                </pic:blipFill>
                <pic:spPr bwMode="auto">
                  <a:xfrm>
                    <a:off x="0" y="0"/>
                    <a:ext cx="2211621" cy="864947"/>
                  </a:xfrm>
                  <a:prstGeom prst="rect">
                    <a:avLst/>
                  </a:prstGeom>
                  <a:noFill/>
                  <a:ln>
                    <a:noFill/>
                  </a:ln>
                  <a:extLst>
                    <a:ext uri="{53640926-AAD7-44D8-BBD7-CCE9431645EC}">
                      <a14:shadowObscured xmlns:a14="http://schemas.microsoft.com/office/drawing/2010/main"/>
                    </a:ext>
                  </a:extLst>
                </pic:spPr>
              </pic:pic>
            </a:graphicData>
          </a:graphic>
        </wp:inline>
      </w:drawing>
    </w:r>
  </w:p>
  <w:p w14:paraId="01D34E96" w14:textId="77777777" w:rsidR="00BA45F5" w:rsidRDefault="00BA45F5" w:rsidP="00BA45F5">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0F4"/>
    <w:multiLevelType w:val="hybridMultilevel"/>
    <w:tmpl w:val="7376EB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3D7B04"/>
    <w:multiLevelType w:val="hybridMultilevel"/>
    <w:tmpl w:val="C0482898"/>
    <w:lvl w:ilvl="0" w:tplc="4D2264BA">
      <w:start w:val="1"/>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8C37E3F"/>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A400CC6"/>
    <w:multiLevelType w:val="hybridMultilevel"/>
    <w:tmpl w:val="CB2ABB8A"/>
    <w:lvl w:ilvl="0" w:tplc="0C961C5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300B5D58"/>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D9E28DD"/>
    <w:multiLevelType w:val="hybridMultilevel"/>
    <w:tmpl w:val="CB2ABB8A"/>
    <w:lvl w:ilvl="0" w:tplc="0C961C5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43531935"/>
    <w:multiLevelType w:val="hybridMultilevel"/>
    <w:tmpl w:val="991C4DF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nsid w:val="5F9E68D4"/>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2A61D0D"/>
    <w:multiLevelType w:val="hybridMultilevel"/>
    <w:tmpl w:val="80860FC0"/>
    <w:lvl w:ilvl="0" w:tplc="8B781B94">
      <w:numFmt w:val="bullet"/>
      <w:lvlText w:val=""/>
      <w:lvlJc w:val="left"/>
      <w:pPr>
        <w:ind w:left="720" w:hanging="360"/>
      </w:pPr>
      <w:rPr>
        <w:rFonts w:ascii="Symbol" w:eastAsiaTheme="minorHAnsi" w:hAnsi="Symbol" w:cs="Times New Roman"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BD02E20"/>
    <w:multiLevelType w:val="hybridMultilevel"/>
    <w:tmpl w:val="C1B4CA4A"/>
    <w:lvl w:ilvl="0" w:tplc="B73AADB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8"/>
  </w:num>
  <w:num w:numId="5">
    <w:abstractNumId w:val="0"/>
  </w:num>
  <w:num w:numId="6">
    <w:abstractNumId w:val="7"/>
  </w:num>
  <w:num w:numId="7">
    <w:abstractNumId w:val="4"/>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C2D"/>
    <w:rsid w:val="00021153"/>
    <w:rsid w:val="00032D34"/>
    <w:rsid w:val="00042F60"/>
    <w:rsid w:val="00050FDB"/>
    <w:rsid w:val="000A17EA"/>
    <w:rsid w:val="000B20B2"/>
    <w:rsid w:val="00100F86"/>
    <w:rsid w:val="0012176E"/>
    <w:rsid w:val="00165810"/>
    <w:rsid w:val="0016635E"/>
    <w:rsid w:val="0018494F"/>
    <w:rsid w:val="001D1074"/>
    <w:rsid w:val="001D4B76"/>
    <w:rsid w:val="001E0F37"/>
    <w:rsid w:val="00204102"/>
    <w:rsid w:val="00217866"/>
    <w:rsid w:val="002267C6"/>
    <w:rsid w:val="00247759"/>
    <w:rsid w:val="002652FB"/>
    <w:rsid w:val="002875EF"/>
    <w:rsid w:val="00291FB9"/>
    <w:rsid w:val="002A3B41"/>
    <w:rsid w:val="002A660C"/>
    <w:rsid w:val="002A7A23"/>
    <w:rsid w:val="002B3995"/>
    <w:rsid w:val="002C3970"/>
    <w:rsid w:val="002D5D51"/>
    <w:rsid w:val="002F78F0"/>
    <w:rsid w:val="00306348"/>
    <w:rsid w:val="00316BE6"/>
    <w:rsid w:val="0032595E"/>
    <w:rsid w:val="00345438"/>
    <w:rsid w:val="00346303"/>
    <w:rsid w:val="00350CF0"/>
    <w:rsid w:val="00356C22"/>
    <w:rsid w:val="003A0A98"/>
    <w:rsid w:val="003A3408"/>
    <w:rsid w:val="00403CA7"/>
    <w:rsid w:val="0040704F"/>
    <w:rsid w:val="0040718F"/>
    <w:rsid w:val="00413F28"/>
    <w:rsid w:val="004270B7"/>
    <w:rsid w:val="00433CE9"/>
    <w:rsid w:val="00451699"/>
    <w:rsid w:val="00467257"/>
    <w:rsid w:val="004819C1"/>
    <w:rsid w:val="004E4E1E"/>
    <w:rsid w:val="004F3CB9"/>
    <w:rsid w:val="00515C2D"/>
    <w:rsid w:val="0052797C"/>
    <w:rsid w:val="005517AB"/>
    <w:rsid w:val="00555B4D"/>
    <w:rsid w:val="00576DEF"/>
    <w:rsid w:val="00577C7F"/>
    <w:rsid w:val="005841D2"/>
    <w:rsid w:val="00584CC7"/>
    <w:rsid w:val="005B340E"/>
    <w:rsid w:val="005B5DFB"/>
    <w:rsid w:val="005D315F"/>
    <w:rsid w:val="005F32A6"/>
    <w:rsid w:val="00624F15"/>
    <w:rsid w:val="00655F54"/>
    <w:rsid w:val="006A0282"/>
    <w:rsid w:val="006A267D"/>
    <w:rsid w:val="006B72B9"/>
    <w:rsid w:val="00732B93"/>
    <w:rsid w:val="00753B3F"/>
    <w:rsid w:val="007C101C"/>
    <w:rsid w:val="00804722"/>
    <w:rsid w:val="00842B90"/>
    <w:rsid w:val="008506E5"/>
    <w:rsid w:val="00862F66"/>
    <w:rsid w:val="0087367F"/>
    <w:rsid w:val="0088531A"/>
    <w:rsid w:val="00897474"/>
    <w:rsid w:val="008A4414"/>
    <w:rsid w:val="008B21D1"/>
    <w:rsid w:val="008C685E"/>
    <w:rsid w:val="008E5586"/>
    <w:rsid w:val="00927805"/>
    <w:rsid w:val="00927D23"/>
    <w:rsid w:val="00951B62"/>
    <w:rsid w:val="009748A3"/>
    <w:rsid w:val="00981DCB"/>
    <w:rsid w:val="009852D5"/>
    <w:rsid w:val="00991679"/>
    <w:rsid w:val="00994270"/>
    <w:rsid w:val="009942AF"/>
    <w:rsid w:val="009A0397"/>
    <w:rsid w:val="009A4A70"/>
    <w:rsid w:val="009C0268"/>
    <w:rsid w:val="009C294A"/>
    <w:rsid w:val="009D3283"/>
    <w:rsid w:val="009E12E0"/>
    <w:rsid w:val="009E1D79"/>
    <w:rsid w:val="00A0378C"/>
    <w:rsid w:val="00A135B7"/>
    <w:rsid w:val="00A20B31"/>
    <w:rsid w:val="00A522E6"/>
    <w:rsid w:val="00A5747A"/>
    <w:rsid w:val="00A7316E"/>
    <w:rsid w:val="00A75DA1"/>
    <w:rsid w:val="00A9206B"/>
    <w:rsid w:val="00AA2C44"/>
    <w:rsid w:val="00AB5486"/>
    <w:rsid w:val="00AD1525"/>
    <w:rsid w:val="00AD4919"/>
    <w:rsid w:val="00AD5F72"/>
    <w:rsid w:val="00AE178B"/>
    <w:rsid w:val="00AE69BE"/>
    <w:rsid w:val="00AF1EC9"/>
    <w:rsid w:val="00B3612E"/>
    <w:rsid w:val="00B6574A"/>
    <w:rsid w:val="00B71616"/>
    <w:rsid w:val="00B84C46"/>
    <w:rsid w:val="00B9098F"/>
    <w:rsid w:val="00BA45F5"/>
    <w:rsid w:val="00BA67CE"/>
    <w:rsid w:val="00BB029A"/>
    <w:rsid w:val="00BB4C0B"/>
    <w:rsid w:val="00BC63FD"/>
    <w:rsid w:val="00C027B4"/>
    <w:rsid w:val="00C64F53"/>
    <w:rsid w:val="00C74216"/>
    <w:rsid w:val="00C7445C"/>
    <w:rsid w:val="00C9522F"/>
    <w:rsid w:val="00C96627"/>
    <w:rsid w:val="00CC6D3B"/>
    <w:rsid w:val="00CD6D60"/>
    <w:rsid w:val="00CE1C60"/>
    <w:rsid w:val="00CF0E10"/>
    <w:rsid w:val="00CF4E87"/>
    <w:rsid w:val="00D145E5"/>
    <w:rsid w:val="00D5112C"/>
    <w:rsid w:val="00D5675D"/>
    <w:rsid w:val="00D702C8"/>
    <w:rsid w:val="00DA5623"/>
    <w:rsid w:val="00DB5A5A"/>
    <w:rsid w:val="00DC7B50"/>
    <w:rsid w:val="00DF173B"/>
    <w:rsid w:val="00DF2565"/>
    <w:rsid w:val="00DF7028"/>
    <w:rsid w:val="00E1493B"/>
    <w:rsid w:val="00E252B2"/>
    <w:rsid w:val="00E25E7A"/>
    <w:rsid w:val="00E64200"/>
    <w:rsid w:val="00E73AC0"/>
    <w:rsid w:val="00E86D9A"/>
    <w:rsid w:val="00E90542"/>
    <w:rsid w:val="00EB490D"/>
    <w:rsid w:val="00EB5AE9"/>
    <w:rsid w:val="00EE3F0C"/>
    <w:rsid w:val="00EF0B2D"/>
    <w:rsid w:val="00EF54DA"/>
    <w:rsid w:val="00EF6244"/>
    <w:rsid w:val="00F25359"/>
    <w:rsid w:val="00F43EB1"/>
    <w:rsid w:val="00F81322"/>
    <w:rsid w:val="00F85731"/>
    <w:rsid w:val="00F85FF9"/>
    <w:rsid w:val="00FC17AF"/>
    <w:rsid w:val="00FD1F75"/>
    <w:rsid w:val="00FD4C93"/>
    <w:rsid w:val="00FE57B5"/>
    <w:rsid w:val="00FE66F7"/>
    <w:rsid w:val="00FF007F"/>
    <w:rsid w:val="00FF3D6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22EC7"/>
  <w15:docId w15:val="{2F9099AD-B49E-410D-8018-96539EADA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531A"/>
    <w:pPr>
      <w:ind w:left="720"/>
      <w:contextualSpacing/>
    </w:pPr>
  </w:style>
  <w:style w:type="paragraph" w:styleId="Textonotaalfinal">
    <w:name w:val="endnote text"/>
    <w:basedOn w:val="Normal"/>
    <w:link w:val="TextonotaalfinalCar"/>
    <w:uiPriority w:val="99"/>
    <w:unhideWhenUsed/>
    <w:rsid w:val="00AE69BE"/>
  </w:style>
  <w:style w:type="character" w:customStyle="1" w:styleId="TextonotaalfinalCar">
    <w:name w:val="Texto nota al final Car"/>
    <w:basedOn w:val="Fuentedeprrafopredeter"/>
    <w:link w:val="Textonotaalfinal"/>
    <w:uiPriority w:val="99"/>
    <w:rsid w:val="00AE69BE"/>
  </w:style>
  <w:style w:type="character" w:styleId="Refdenotaalfinal">
    <w:name w:val="endnote reference"/>
    <w:basedOn w:val="Fuentedeprrafopredeter"/>
    <w:uiPriority w:val="99"/>
    <w:unhideWhenUsed/>
    <w:rsid w:val="00AE69BE"/>
    <w:rPr>
      <w:vertAlign w:val="superscript"/>
    </w:rPr>
  </w:style>
  <w:style w:type="character" w:styleId="Hipervnculo">
    <w:name w:val="Hyperlink"/>
    <w:basedOn w:val="Fuentedeprrafopredeter"/>
    <w:uiPriority w:val="99"/>
    <w:unhideWhenUsed/>
    <w:rsid w:val="00AE69BE"/>
    <w:rPr>
      <w:color w:val="0000FF"/>
      <w:u w:val="single"/>
    </w:rPr>
  </w:style>
  <w:style w:type="paragraph" w:styleId="Textonotapie">
    <w:name w:val="footnote text"/>
    <w:basedOn w:val="Normal"/>
    <w:link w:val="TextonotapieCar"/>
    <w:uiPriority w:val="99"/>
    <w:unhideWhenUsed/>
    <w:rsid w:val="00AE69BE"/>
  </w:style>
  <w:style w:type="character" w:customStyle="1" w:styleId="TextonotapieCar">
    <w:name w:val="Texto nota pie Car"/>
    <w:basedOn w:val="Fuentedeprrafopredeter"/>
    <w:link w:val="Textonotapie"/>
    <w:uiPriority w:val="99"/>
    <w:rsid w:val="00AE69BE"/>
  </w:style>
  <w:style w:type="character" w:styleId="Refdenotaalpie">
    <w:name w:val="footnote reference"/>
    <w:basedOn w:val="Fuentedeprrafopredeter"/>
    <w:uiPriority w:val="99"/>
    <w:unhideWhenUsed/>
    <w:rsid w:val="00AE69BE"/>
    <w:rPr>
      <w:vertAlign w:val="superscript"/>
    </w:rPr>
  </w:style>
  <w:style w:type="paragraph" w:styleId="Sinespaciado">
    <w:name w:val="No Spacing"/>
    <w:uiPriority w:val="1"/>
    <w:qFormat/>
    <w:rsid w:val="002C3970"/>
  </w:style>
  <w:style w:type="table" w:styleId="Tablaconcuadrcula">
    <w:name w:val="Table Grid"/>
    <w:basedOn w:val="Tablanormal"/>
    <w:uiPriority w:val="39"/>
    <w:rsid w:val="008C6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76DEF"/>
    <w:rPr>
      <w:sz w:val="16"/>
      <w:szCs w:val="16"/>
    </w:rPr>
  </w:style>
  <w:style w:type="paragraph" w:styleId="Textocomentario">
    <w:name w:val="annotation text"/>
    <w:basedOn w:val="Normal"/>
    <w:link w:val="TextocomentarioCar"/>
    <w:uiPriority w:val="99"/>
    <w:semiHidden/>
    <w:unhideWhenUsed/>
    <w:rsid w:val="00576DEF"/>
    <w:rPr>
      <w:sz w:val="20"/>
      <w:szCs w:val="20"/>
    </w:rPr>
  </w:style>
  <w:style w:type="character" w:customStyle="1" w:styleId="TextocomentarioCar">
    <w:name w:val="Texto comentario Car"/>
    <w:basedOn w:val="Fuentedeprrafopredeter"/>
    <w:link w:val="Textocomentario"/>
    <w:uiPriority w:val="99"/>
    <w:semiHidden/>
    <w:rsid w:val="00576DEF"/>
    <w:rPr>
      <w:sz w:val="20"/>
      <w:szCs w:val="20"/>
    </w:rPr>
  </w:style>
  <w:style w:type="paragraph" w:styleId="Asuntodelcomentario">
    <w:name w:val="annotation subject"/>
    <w:basedOn w:val="Textocomentario"/>
    <w:next w:val="Textocomentario"/>
    <w:link w:val="AsuntodelcomentarioCar"/>
    <w:uiPriority w:val="99"/>
    <w:semiHidden/>
    <w:unhideWhenUsed/>
    <w:rsid w:val="00576DEF"/>
    <w:rPr>
      <w:b/>
      <w:bCs/>
    </w:rPr>
  </w:style>
  <w:style w:type="character" w:customStyle="1" w:styleId="AsuntodelcomentarioCar">
    <w:name w:val="Asunto del comentario Car"/>
    <w:basedOn w:val="TextocomentarioCar"/>
    <w:link w:val="Asuntodelcomentario"/>
    <w:uiPriority w:val="99"/>
    <w:semiHidden/>
    <w:rsid w:val="00576DEF"/>
    <w:rPr>
      <w:b/>
      <w:bCs/>
      <w:sz w:val="20"/>
      <w:szCs w:val="20"/>
    </w:rPr>
  </w:style>
  <w:style w:type="paragraph" w:styleId="Textodeglobo">
    <w:name w:val="Balloon Text"/>
    <w:basedOn w:val="Normal"/>
    <w:link w:val="TextodegloboCar"/>
    <w:uiPriority w:val="99"/>
    <w:semiHidden/>
    <w:unhideWhenUsed/>
    <w:rsid w:val="00576D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6DEF"/>
    <w:rPr>
      <w:rFonts w:ascii="Segoe UI" w:hAnsi="Segoe UI" w:cs="Segoe UI"/>
      <w:sz w:val="18"/>
      <w:szCs w:val="18"/>
    </w:rPr>
  </w:style>
  <w:style w:type="paragraph" w:styleId="NormalWeb">
    <w:name w:val="Normal (Web)"/>
    <w:basedOn w:val="Normal"/>
    <w:uiPriority w:val="99"/>
    <w:semiHidden/>
    <w:unhideWhenUsed/>
    <w:rsid w:val="00FD1F75"/>
    <w:rPr>
      <w:rFonts w:ascii="Times New Roman" w:hAnsi="Times New Roman" w:cs="Times New Roman"/>
    </w:rPr>
  </w:style>
  <w:style w:type="character" w:customStyle="1" w:styleId="UnresolvedMention">
    <w:name w:val="Unresolved Mention"/>
    <w:basedOn w:val="Fuentedeprrafopredeter"/>
    <w:uiPriority w:val="99"/>
    <w:rsid w:val="00FD1F75"/>
    <w:rPr>
      <w:color w:val="605E5C"/>
      <w:shd w:val="clear" w:color="auto" w:fill="E1DFDD"/>
    </w:rPr>
  </w:style>
  <w:style w:type="paragraph" w:styleId="Encabezado">
    <w:name w:val="header"/>
    <w:basedOn w:val="Normal"/>
    <w:link w:val="EncabezadoCar"/>
    <w:uiPriority w:val="99"/>
    <w:unhideWhenUsed/>
    <w:rsid w:val="00C7445C"/>
    <w:pPr>
      <w:tabs>
        <w:tab w:val="center" w:pos="4419"/>
        <w:tab w:val="right" w:pos="8838"/>
      </w:tabs>
    </w:pPr>
  </w:style>
  <w:style w:type="character" w:customStyle="1" w:styleId="EncabezadoCar">
    <w:name w:val="Encabezado Car"/>
    <w:basedOn w:val="Fuentedeprrafopredeter"/>
    <w:link w:val="Encabezado"/>
    <w:uiPriority w:val="99"/>
    <w:rsid w:val="00C7445C"/>
  </w:style>
  <w:style w:type="paragraph" w:styleId="Piedepgina">
    <w:name w:val="footer"/>
    <w:basedOn w:val="Normal"/>
    <w:link w:val="PiedepginaCar"/>
    <w:uiPriority w:val="99"/>
    <w:unhideWhenUsed/>
    <w:rsid w:val="00C7445C"/>
    <w:pPr>
      <w:tabs>
        <w:tab w:val="center" w:pos="4419"/>
        <w:tab w:val="right" w:pos="8838"/>
      </w:tabs>
    </w:pPr>
  </w:style>
  <w:style w:type="character" w:customStyle="1" w:styleId="PiedepginaCar">
    <w:name w:val="Pie de página Car"/>
    <w:basedOn w:val="Fuentedeprrafopredeter"/>
    <w:link w:val="Piedepgina"/>
    <w:uiPriority w:val="99"/>
    <w:rsid w:val="00C7445C"/>
  </w:style>
  <w:style w:type="paragraph" w:customStyle="1" w:styleId="Default">
    <w:name w:val="Default"/>
    <w:rsid w:val="00584CC7"/>
    <w:pPr>
      <w:autoSpaceDE w:val="0"/>
      <w:autoSpaceDN w:val="0"/>
      <w:adjustRightInd w:val="0"/>
    </w:pPr>
    <w:rPr>
      <w:rFonts w:ascii="Arial" w:hAnsi="Arial" w:cs="Arial"/>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02953">
      <w:bodyDiv w:val="1"/>
      <w:marLeft w:val="0"/>
      <w:marRight w:val="0"/>
      <w:marTop w:val="0"/>
      <w:marBottom w:val="0"/>
      <w:divBdr>
        <w:top w:val="none" w:sz="0" w:space="0" w:color="auto"/>
        <w:left w:val="none" w:sz="0" w:space="0" w:color="auto"/>
        <w:bottom w:val="none" w:sz="0" w:space="0" w:color="auto"/>
        <w:right w:val="none" w:sz="0" w:space="0" w:color="auto"/>
      </w:divBdr>
    </w:div>
    <w:div w:id="1031104327">
      <w:bodyDiv w:val="1"/>
      <w:marLeft w:val="0"/>
      <w:marRight w:val="0"/>
      <w:marTop w:val="0"/>
      <w:marBottom w:val="0"/>
      <w:divBdr>
        <w:top w:val="none" w:sz="0" w:space="0" w:color="auto"/>
        <w:left w:val="none" w:sz="0" w:space="0" w:color="auto"/>
        <w:bottom w:val="none" w:sz="0" w:space="0" w:color="auto"/>
        <w:right w:val="none" w:sz="0" w:space="0" w:color="auto"/>
      </w:divBdr>
    </w:div>
    <w:div w:id="1108625402">
      <w:bodyDiv w:val="1"/>
      <w:marLeft w:val="0"/>
      <w:marRight w:val="0"/>
      <w:marTop w:val="0"/>
      <w:marBottom w:val="0"/>
      <w:divBdr>
        <w:top w:val="none" w:sz="0" w:space="0" w:color="auto"/>
        <w:left w:val="none" w:sz="0" w:space="0" w:color="auto"/>
        <w:bottom w:val="none" w:sz="0" w:space="0" w:color="auto"/>
        <w:right w:val="none" w:sz="0" w:space="0" w:color="auto"/>
      </w:divBdr>
    </w:div>
    <w:div w:id="1206912056">
      <w:bodyDiv w:val="1"/>
      <w:marLeft w:val="0"/>
      <w:marRight w:val="0"/>
      <w:marTop w:val="0"/>
      <w:marBottom w:val="0"/>
      <w:divBdr>
        <w:top w:val="none" w:sz="0" w:space="0" w:color="auto"/>
        <w:left w:val="none" w:sz="0" w:space="0" w:color="auto"/>
        <w:bottom w:val="none" w:sz="0" w:space="0" w:color="auto"/>
        <w:right w:val="none" w:sz="0" w:space="0" w:color="auto"/>
      </w:divBdr>
    </w:div>
    <w:div w:id="1415584804">
      <w:bodyDiv w:val="1"/>
      <w:marLeft w:val="0"/>
      <w:marRight w:val="0"/>
      <w:marTop w:val="0"/>
      <w:marBottom w:val="0"/>
      <w:divBdr>
        <w:top w:val="none" w:sz="0" w:space="0" w:color="auto"/>
        <w:left w:val="none" w:sz="0" w:space="0" w:color="auto"/>
        <w:bottom w:val="none" w:sz="0" w:space="0" w:color="auto"/>
        <w:right w:val="none" w:sz="0" w:space="0" w:color="auto"/>
      </w:divBdr>
    </w:div>
    <w:div w:id="2083601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minambiente.gov.co/images/normativa/app/leyes/96ley%20161%20de%201994.pdf" TargetMode="External"/><Relationship Id="rId2" Type="http://schemas.openxmlformats.org/officeDocument/2006/relationships/hyperlink" Target="https://www.eltiempo.com/colombia/otras-ciudades/como-se-formo-la-isla-de-basura-en-puerto-colombia-372138" TargetMode="External"/><Relationship Id="rId1" Type="http://schemas.openxmlformats.org/officeDocument/2006/relationships/hyperlink" Target="https://terridata.dnp.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www.senado.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0FDBBA-583B-4AF7-91D7-24326B27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2186</Words>
  <Characters>12025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Amira Ruth Mejia Fontalvo</dc:creator>
  <cp:lastModifiedBy>Equipo 5</cp:lastModifiedBy>
  <cp:revision>2</cp:revision>
  <cp:lastPrinted>2019-08-20T19:39:00Z</cp:lastPrinted>
  <dcterms:created xsi:type="dcterms:W3CDTF">2019-08-20T21:59:00Z</dcterms:created>
  <dcterms:modified xsi:type="dcterms:W3CDTF">2019-08-20T21:59:00Z</dcterms:modified>
</cp:coreProperties>
</file>